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微软雅黑"/>
          <w:sz w:val="32"/>
          <w:szCs w:val="32"/>
        </w:rPr>
        <w:t>广东省妇幼保健院</w:t>
      </w:r>
      <w:r>
        <w:rPr>
          <w:rFonts w:ascii="Times New Roman" w:hAnsi="Times New Roman" w:eastAsia="微软雅黑"/>
          <w:sz w:val="32"/>
          <w:szCs w:val="32"/>
        </w:rPr>
        <w:t>招标文件发售登记</w:t>
      </w:r>
      <w:r>
        <w:rPr>
          <w:rFonts w:hint="eastAsia" w:ascii="Times New Roman" w:hAnsi="Times New Roman" w:eastAsia="微软雅黑"/>
          <w:sz w:val="32"/>
          <w:szCs w:val="32"/>
        </w:rPr>
        <w:t>表</w:t>
      </w:r>
    </w:p>
    <w:p>
      <w:pPr>
        <w:rPr>
          <w:rFonts w:ascii="Times New Roman" w:hAnsi="Times New Roman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85"/>
        <w:gridCol w:w="2268"/>
        <w:gridCol w:w="3544"/>
        <w:gridCol w:w="2293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0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项目编号</w:t>
            </w:r>
          </w:p>
        </w:tc>
        <w:tc>
          <w:tcPr>
            <w:tcW w:w="7397" w:type="dxa"/>
            <w:gridSpan w:val="3"/>
            <w:noWrap w:val="0"/>
            <w:vAlign w:val="center"/>
          </w:tcPr>
          <w:p>
            <w:pPr>
              <w:rPr>
                <w:rFonts w:hint="default" w:eastAsia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</w:rPr>
              <w:t>YNZB2024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购买文件日期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0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项目名称</w:t>
            </w:r>
          </w:p>
        </w:tc>
        <w:tc>
          <w:tcPr>
            <w:tcW w:w="12674" w:type="dxa"/>
            <w:gridSpan w:val="5"/>
            <w:noWrap w:val="0"/>
            <w:vAlign w:val="center"/>
          </w:tcPr>
          <w:p>
            <w:pPr>
              <w:rPr>
                <w:rFonts w:hint="eastAsia" w:eastAsia="微软雅黑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</w:rPr>
              <w:t>广东省妇幼保健院采购不间断电源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0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highlight w:val="yellow"/>
              </w:rPr>
              <w:t>拟投包号</w:t>
            </w:r>
          </w:p>
        </w:tc>
        <w:tc>
          <w:tcPr>
            <w:tcW w:w="739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32"/>
                <w:szCs w:val="32"/>
              </w:rPr>
              <w:t>/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拟投产品品牌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投标人</w:t>
            </w:r>
          </w:p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资料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单位名称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文件价格</w:t>
            </w:r>
          </w:p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（套/元）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单位地址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邮编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项目</w:t>
            </w:r>
          </w:p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联系人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姓名</w:t>
            </w:r>
          </w:p>
        </w:tc>
        <w:tc>
          <w:tcPr>
            <w:tcW w:w="8821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手机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公司电话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开发票税号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电子邮箱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转账</w:t>
            </w:r>
            <w:r>
              <w:rPr>
                <w:rFonts w:ascii="Times New Roman" w:hAnsi="Times New Roman"/>
                <w:sz w:val="32"/>
                <w:szCs w:val="32"/>
              </w:rPr>
              <w:t>收据</w:t>
            </w:r>
            <w:r>
              <w:rPr>
                <w:rFonts w:hint="eastAsia" w:ascii="Times New Roman" w:hAnsi="Times New Roman"/>
                <w:sz w:val="32"/>
                <w:szCs w:val="32"/>
              </w:rPr>
              <w:t>编号</w:t>
            </w:r>
          </w:p>
        </w:tc>
        <w:tc>
          <w:tcPr>
            <w:tcW w:w="88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/</w:t>
            </w: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Dc3YmI4MjNiMzEyMmUwMTJhNWVjNGY2MWM1NTcifQ=="/>
  </w:docVars>
  <w:rsids>
    <w:rsidRoot w:val="00000000"/>
    <w:rsid w:val="50E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133</Characters>
  <Lines>0</Lines>
  <Paragraphs>0</Paragraphs>
  <TotalTime>9</TotalTime>
  <ScaleCrop>false</ScaleCrop>
  <LinksUpToDate>false</LinksUpToDate>
  <CharactersWithSpaces>143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2024-11-20T00:46:58Z</dcterms:created>
  <dc:creator>HUAWEI</dc:creator>
  <cp:lastModifiedBy>HUAWEI</cp:lastModifiedBy>
  <dcterms:modified xsi:type="dcterms:W3CDTF">2024-11-20T00:56:01Z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14273FDF8245457AB91C522C482F25AA_13</vt:lpwstr>
  </property>
</Properties>
</file>