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beforeLines="50" w:line="360" w:lineRule="auto"/>
        <w:ind w:leftChars="0"/>
        <w:jc w:val="center"/>
        <w:rPr>
          <w:rFonts w:hint="default" w:hAnsi="宋体" w:eastAsia="宋体"/>
          <w:b/>
          <w:sz w:val="21"/>
          <w:lang w:val="en-US" w:eastAsia="zh-CN"/>
        </w:rPr>
      </w:pPr>
      <w:r>
        <w:rPr>
          <w:rFonts w:hint="eastAsia" w:hAnsi="宋体"/>
          <w:b/>
          <w:sz w:val="21"/>
          <w:lang w:val="en-US" w:eastAsia="zh-CN"/>
        </w:rPr>
        <w:t>广东省妇幼保健院候诊椅采购项目需求</w:t>
      </w:r>
    </w:p>
    <w:p>
      <w:pPr>
        <w:pStyle w:val="3"/>
        <w:numPr>
          <w:ilvl w:val="0"/>
          <w:numId w:val="1"/>
        </w:numPr>
        <w:tabs>
          <w:tab w:val="left" w:pos="540"/>
        </w:tabs>
        <w:adjustRightInd w:val="0"/>
        <w:snapToGrid w:val="0"/>
        <w:spacing w:beforeLines="50" w:line="360" w:lineRule="auto"/>
        <w:rPr>
          <w:rFonts w:hint="eastAsia" w:hAnsi="宋体"/>
          <w:b/>
          <w:sz w:val="21"/>
        </w:rPr>
      </w:pPr>
      <w:r>
        <w:rPr>
          <w:rFonts w:hint="eastAsia" w:hAnsi="宋体"/>
          <w:b/>
          <w:sz w:val="21"/>
        </w:rPr>
        <w:t>项目概况</w:t>
      </w:r>
    </w:p>
    <w:p>
      <w:pPr>
        <w:snapToGrid w:val="0"/>
        <w:spacing w:line="360" w:lineRule="auto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本次项目为</w:t>
      </w:r>
      <w:bookmarkStart w:id="0" w:name="OLE_LINK1"/>
      <w:r>
        <w:rPr>
          <w:rFonts w:hint="eastAsia" w:ascii="宋体" w:hAnsi="宋体"/>
          <w:szCs w:val="21"/>
        </w:rPr>
        <w:t>广东省妇幼保健院</w:t>
      </w:r>
      <w:bookmarkEnd w:id="0"/>
      <w:r>
        <w:rPr>
          <w:rFonts w:hint="eastAsia" w:ascii="宋体" w:hAnsi="宋体"/>
          <w:szCs w:val="21"/>
          <w:lang w:val="en-US" w:eastAsia="zh-CN"/>
        </w:rPr>
        <w:t>候诊椅采购调研</w:t>
      </w:r>
      <w:r>
        <w:rPr>
          <w:rFonts w:hint="eastAsia" w:ascii="宋体" w:hAnsi="宋体"/>
          <w:szCs w:val="21"/>
        </w:rPr>
        <w:t>项目。</w:t>
      </w:r>
      <w:r>
        <w:rPr>
          <w:rFonts w:hint="eastAsia" w:ascii="宋体" w:hAnsi="宋体"/>
          <w:szCs w:val="21"/>
          <w:lang w:val="en-US" w:eastAsia="zh-CN"/>
        </w:rPr>
        <w:t>供应商需</w:t>
      </w:r>
      <w:r>
        <w:rPr>
          <w:rFonts w:hint="eastAsia" w:ascii="宋体" w:hAnsi="宋体"/>
          <w:szCs w:val="21"/>
        </w:rPr>
        <w:t>按国家、行业的标准及报价文件的要求</w:t>
      </w:r>
      <w:r>
        <w:rPr>
          <w:rFonts w:hint="eastAsia" w:ascii="宋体" w:hAnsi="宋体"/>
          <w:szCs w:val="21"/>
          <w:lang w:val="en-US" w:eastAsia="zh-CN"/>
        </w:rPr>
        <w:t>准备调研文件并参与报价</w:t>
      </w:r>
      <w:r>
        <w:rPr>
          <w:rFonts w:hint="eastAsia" w:ascii="宋体" w:hAnsi="宋体"/>
          <w:szCs w:val="21"/>
        </w:rPr>
        <w:t>。</w:t>
      </w:r>
    </w:p>
    <w:p>
      <w:pPr>
        <w:snapToGrid w:val="0"/>
        <w:spacing w:line="360" w:lineRule="auto"/>
        <w:ind w:firstLine="411" w:firstLineChars="196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本次调研的候诊椅包括以下几种类型：</w:t>
      </w:r>
    </w:p>
    <w:tbl>
      <w:tblPr>
        <w:tblStyle w:val="8"/>
        <w:tblW w:w="3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pct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候诊椅类型</w:t>
            </w:r>
          </w:p>
        </w:tc>
        <w:tc>
          <w:tcPr>
            <w:tcW w:w="2495" w:type="pct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单人位候诊椅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pct"/>
            <w:vMerge w:val="continue"/>
            <w:tcBorders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5" w:type="pct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两人位候诊椅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pct"/>
            <w:vMerge w:val="continue"/>
            <w:tcBorders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5" w:type="pct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三人位候诊椅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pct"/>
            <w:vMerge w:val="continue"/>
            <w:tcBorders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5" w:type="pct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四人位候诊椅</w:t>
            </w:r>
          </w:p>
        </w:tc>
      </w:tr>
    </w:tbl>
    <w:p>
      <w:pPr>
        <w:pStyle w:val="3"/>
        <w:numPr>
          <w:numId w:val="0"/>
        </w:numPr>
        <w:tabs>
          <w:tab w:val="left" w:pos="540"/>
        </w:tabs>
        <w:adjustRightInd w:val="0"/>
        <w:snapToGrid w:val="0"/>
        <w:spacing w:line="360" w:lineRule="auto"/>
        <w:ind w:leftChars="0"/>
        <w:rPr>
          <w:rFonts w:hint="eastAsia" w:hAnsi="宋体"/>
          <w:b/>
          <w:sz w:val="21"/>
        </w:rPr>
      </w:pPr>
    </w:p>
    <w:p>
      <w:pPr>
        <w:pStyle w:val="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rPr>
          <w:rFonts w:hint="eastAsia" w:hAnsi="宋体"/>
          <w:b/>
          <w:sz w:val="21"/>
        </w:rPr>
      </w:pPr>
      <w:r>
        <w:rPr>
          <w:rFonts w:hint="eastAsia" w:hAnsi="宋体"/>
          <w:b/>
          <w:sz w:val="21"/>
          <w:lang w:val="en-US" w:eastAsia="zh-CN"/>
        </w:rPr>
        <w:t>技术要求（包括但不限于）</w:t>
      </w:r>
    </w:p>
    <w:p>
      <w:pPr>
        <w:pStyle w:val="3"/>
        <w:numPr>
          <w:numId w:val="0"/>
        </w:numPr>
        <w:tabs>
          <w:tab w:val="left" w:pos="540"/>
        </w:tabs>
        <w:adjustRightInd w:val="0"/>
        <w:snapToGrid w:val="0"/>
        <w:spacing w:line="360" w:lineRule="auto"/>
        <w:ind w:leftChars="0"/>
        <w:rPr>
          <w:rFonts w:hint="default" w:hAnsi="宋体"/>
          <w:b w:val="0"/>
          <w:bCs/>
          <w:sz w:val="21"/>
          <w:lang w:val="en-US"/>
        </w:rPr>
      </w:pPr>
      <w:r>
        <w:rPr>
          <w:rFonts w:hint="eastAsia" w:hAnsi="宋体"/>
          <w:b w:val="0"/>
          <w:bCs/>
          <w:sz w:val="21"/>
          <w:lang w:val="en-US" w:eastAsia="zh-CN"/>
        </w:rPr>
        <w:t>所有候诊椅均需满足国家、行业的生产标准及相关规定</w:t>
      </w:r>
      <w:bookmarkStart w:id="1" w:name="_GoBack"/>
      <w:bookmarkEnd w:id="1"/>
      <w:r>
        <w:rPr>
          <w:rFonts w:hint="eastAsia" w:hAnsi="宋体"/>
          <w:b w:val="0"/>
          <w:bCs/>
          <w:sz w:val="21"/>
          <w:lang w:val="en-US" w:eastAsia="zh-CN"/>
        </w:rPr>
        <w:t>，并提供相应证明材料。</w:t>
      </w:r>
    </w:p>
    <w:p>
      <w:pPr>
        <w:pStyle w:val="3"/>
        <w:numPr>
          <w:numId w:val="0"/>
        </w:numPr>
        <w:tabs>
          <w:tab w:val="left" w:pos="540"/>
        </w:tabs>
        <w:adjustRightInd w:val="0"/>
        <w:snapToGrid w:val="0"/>
        <w:spacing w:line="360" w:lineRule="auto"/>
        <w:ind w:leftChars="0"/>
        <w:rPr>
          <w:rFonts w:hint="eastAsia" w:hAnsi="宋体"/>
          <w:b/>
          <w:sz w:val="21"/>
        </w:rPr>
      </w:pPr>
    </w:p>
    <w:p>
      <w:pPr>
        <w:pStyle w:val="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rPr>
          <w:rFonts w:hint="eastAsia" w:hAnsi="宋体"/>
          <w:b/>
          <w:sz w:val="21"/>
        </w:rPr>
      </w:pPr>
      <w:r>
        <w:rPr>
          <w:rFonts w:hint="eastAsia" w:hAnsi="宋体"/>
          <w:b/>
          <w:sz w:val="21"/>
          <w:lang w:val="en-US" w:eastAsia="zh-CN"/>
        </w:rPr>
        <w:t>其他</w:t>
      </w:r>
      <w:r>
        <w:rPr>
          <w:rFonts w:hint="eastAsia" w:hAnsi="宋体"/>
          <w:b/>
          <w:sz w:val="21"/>
        </w:rPr>
        <w:t>要求</w:t>
      </w:r>
    </w:p>
    <w:p>
      <w:pPr>
        <w:snapToGrid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1、货期≤15个自然日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2、质保期≥5年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78E"/>
    <w:multiLevelType w:val="multilevel"/>
    <w:tmpl w:val="25AC778E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Courier New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ZWMwMzgzODA3NGZhZWY5YjhlMmRiNWI1NDQwNWYifQ=="/>
  </w:docVars>
  <w:rsids>
    <w:rsidRoot w:val="00601178"/>
    <w:rsid w:val="000348ED"/>
    <w:rsid w:val="00186144"/>
    <w:rsid w:val="0044090E"/>
    <w:rsid w:val="00601178"/>
    <w:rsid w:val="00897AE6"/>
    <w:rsid w:val="009C24B7"/>
    <w:rsid w:val="00E826A6"/>
    <w:rsid w:val="04133719"/>
    <w:rsid w:val="05571F68"/>
    <w:rsid w:val="06A97100"/>
    <w:rsid w:val="06ED2330"/>
    <w:rsid w:val="08921223"/>
    <w:rsid w:val="093A6502"/>
    <w:rsid w:val="0FAD3301"/>
    <w:rsid w:val="101A3CE9"/>
    <w:rsid w:val="12B427A8"/>
    <w:rsid w:val="15F31839"/>
    <w:rsid w:val="19B14682"/>
    <w:rsid w:val="19C534ED"/>
    <w:rsid w:val="1B6C5159"/>
    <w:rsid w:val="1D515B2D"/>
    <w:rsid w:val="1E3C64F5"/>
    <w:rsid w:val="1F372B4D"/>
    <w:rsid w:val="1F66307C"/>
    <w:rsid w:val="1FA30E1A"/>
    <w:rsid w:val="22B831EF"/>
    <w:rsid w:val="23D5087F"/>
    <w:rsid w:val="29C43F7B"/>
    <w:rsid w:val="2B0513A0"/>
    <w:rsid w:val="2D313CA3"/>
    <w:rsid w:val="2F45144B"/>
    <w:rsid w:val="2F984765"/>
    <w:rsid w:val="343A7E32"/>
    <w:rsid w:val="36CE1D29"/>
    <w:rsid w:val="36E95A2E"/>
    <w:rsid w:val="3C0B4847"/>
    <w:rsid w:val="401A0A19"/>
    <w:rsid w:val="41811BE1"/>
    <w:rsid w:val="43AF5FF6"/>
    <w:rsid w:val="454D65BB"/>
    <w:rsid w:val="466E068E"/>
    <w:rsid w:val="4CFC1D9A"/>
    <w:rsid w:val="4FD0241A"/>
    <w:rsid w:val="51053DF9"/>
    <w:rsid w:val="51C23EEC"/>
    <w:rsid w:val="52433065"/>
    <w:rsid w:val="52504276"/>
    <w:rsid w:val="535762F4"/>
    <w:rsid w:val="56235236"/>
    <w:rsid w:val="57161177"/>
    <w:rsid w:val="5AEF4DD5"/>
    <w:rsid w:val="5B920779"/>
    <w:rsid w:val="5BF0031E"/>
    <w:rsid w:val="5D9D5636"/>
    <w:rsid w:val="5DCF1D10"/>
    <w:rsid w:val="5E215AC0"/>
    <w:rsid w:val="61626F1E"/>
    <w:rsid w:val="62CD1E46"/>
    <w:rsid w:val="65835CB6"/>
    <w:rsid w:val="65956529"/>
    <w:rsid w:val="69521CA1"/>
    <w:rsid w:val="69AA06C3"/>
    <w:rsid w:val="6A023E3B"/>
    <w:rsid w:val="6BB22EEC"/>
    <w:rsid w:val="6D3043B8"/>
    <w:rsid w:val="6E154EA9"/>
    <w:rsid w:val="72CE742F"/>
    <w:rsid w:val="73AA6FFE"/>
    <w:rsid w:val="74E669F7"/>
    <w:rsid w:val="76D6769C"/>
    <w:rsid w:val="778051F6"/>
    <w:rsid w:val="79477472"/>
    <w:rsid w:val="79DD784A"/>
    <w:rsid w:val="7A112B78"/>
    <w:rsid w:val="7B761DB5"/>
    <w:rsid w:val="7E736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kern w:val="0"/>
      <w:sz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4">
    <w:name w:val="批注文字 Char"/>
    <w:basedOn w:val="9"/>
    <w:link w:val="2"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1553</Words>
  <Characters>1748</Characters>
  <Lines>19</Lines>
  <Paragraphs>5</Paragraphs>
  <TotalTime>2</TotalTime>
  <ScaleCrop>false</ScaleCrop>
  <LinksUpToDate>false</LinksUpToDate>
  <CharactersWithSpaces>1780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2020-12-29T02:25:00Z</dcterms:created>
  <dc:creator>李玲（设备科）</dc:creator>
  <cp:lastModifiedBy>潘瑜</cp:lastModifiedBy>
  <dcterms:modified xsi:type="dcterms:W3CDTF">2022-10-27T08:51:54Z</dcterms:modified>
  <dc:title>项目概况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0B3243763AB74564AF96B3F2944049C2</vt:lpwstr>
  </property>
</Properties>
</file>