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260"/>
        </w:tabs>
        <w:jc w:val="center"/>
        <w:rPr>
          <w:rFonts w:hint="eastAsia" w:ascii="黑体" w:hAnsi="黑体" w:eastAsia="黑体" w:cs="黑体"/>
          <w:b/>
          <w:bCs/>
          <w:color w:val="auto"/>
          <w:spacing w:val="340"/>
          <w:kern w:val="44"/>
          <w:sz w:val="56"/>
          <w:szCs w:val="5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spacing w:val="340"/>
          <w:kern w:val="44"/>
          <w:sz w:val="56"/>
          <w:szCs w:val="56"/>
          <w:lang w:val="en-US" w:eastAsia="zh-CN" w:bidi="ar-SA"/>
        </w:rPr>
        <w:t>调研文件</w:t>
      </w:r>
    </w:p>
    <w:p>
      <w:pPr>
        <w:rPr>
          <w:rFonts w:hint="eastAsia"/>
          <w:lang w:val="en-US" w:eastAsia="zh-CN"/>
        </w:rPr>
      </w:pPr>
    </w:p>
    <w:p>
      <w:pPr>
        <w:pStyle w:val="6"/>
        <w:tabs>
          <w:tab w:val="left" w:pos="1260"/>
        </w:tabs>
        <w:spacing w:line="720" w:lineRule="auto"/>
        <w:jc w:val="center"/>
        <w:rPr>
          <w:rFonts w:hint="eastAsia" w:hAnsi="宋体" w:cs="宋体"/>
          <w:b/>
          <w:color w:val="auto"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color w:val="auto"/>
          <w:kern w:val="44"/>
          <w:sz w:val="36"/>
          <w:szCs w:val="36"/>
          <w:lang w:val="en-US" w:eastAsia="zh-CN" w:bidi="ar-SA"/>
        </w:rPr>
        <w:t>（ □正本/ □副本）</w:t>
      </w:r>
    </w:p>
    <w:p>
      <w:pPr>
        <w:pStyle w:val="6"/>
        <w:ind w:firstLine="3470" w:firstLineChars="1440"/>
        <w:rPr>
          <w:rFonts w:hint="eastAsia" w:hAnsi="宋体" w:cs="宋体"/>
          <w:b/>
          <w:color w:val="auto"/>
          <w:sz w:val="24"/>
          <w:szCs w:val="24"/>
        </w:rPr>
      </w:pPr>
    </w:p>
    <w:p>
      <w:pPr>
        <w:pStyle w:val="6"/>
        <w:ind w:firstLine="3470" w:firstLineChars="1440"/>
        <w:rPr>
          <w:rFonts w:hint="eastAsia" w:hAnsi="宋体" w:cs="宋体"/>
          <w:b/>
          <w:color w:val="auto"/>
          <w:sz w:val="24"/>
          <w:szCs w:val="24"/>
        </w:rPr>
      </w:pPr>
    </w:p>
    <w:p>
      <w:pPr>
        <w:pStyle w:val="6"/>
        <w:ind w:firstLine="3470" w:firstLineChars="1440"/>
        <w:rPr>
          <w:rFonts w:hint="eastAsia" w:hAnsi="宋体" w:cs="宋体"/>
          <w:b/>
          <w:color w:val="auto"/>
          <w:sz w:val="24"/>
          <w:szCs w:val="24"/>
        </w:rPr>
      </w:pPr>
    </w:p>
    <w:p>
      <w:pPr>
        <w:pStyle w:val="6"/>
        <w:spacing w:line="360" w:lineRule="auto"/>
        <w:ind w:firstLine="1299" w:firstLineChars="539"/>
        <w:rPr>
          <w:rFonts w:hint="eastAsia" w:hAnsi="宋体" w:cs="宋体"/>
          <w:b/>
          <w:color w:val="auto"/>
          <w:sz w:val="24"/>
          <w:szCs w:val="24"/>
        </w:rPr>
      </w:pPr>
    </w:p>
    <w:p>
      <w:pPr>
        <w:rPr>
          <w:rFonts w:hint="eastAsia" w:hAnsi="宋体" w:cs="宋体"/>
          <w:b/>
          <w:color w:val="auto"/>
          <w:sz w:val="24"/>
          <w:szCs w:val="24"/>
        </w:rPr>
      </w:pPr>
    </w:p>
    <w:p>
      <w:pPr>
        <w:pStyle w:val="3"/>
        <w:rPr>
          <w:rFonts w:hint="eastAsia" w:hAnsi="宋体" w:cs="宋体"/>
          <w:b/>
          <w:color w:val="auto"/>
          <w:sz w:val="24"/>
          <w:szCs w:val="24"/>
        </w:rPr>
      </w:pPr>
    </w:p>
    <w:p>
      <w:pPr>
        <w:pStyle w:val="3"/>
        <w:rPr>
          <w:rFonts w:hint="eastAsia" w:hAnsi="宋体" w:cs="宋体"/>
          <w:b/>
          <w:color w:val="auto"/>
          <w:sz w:val="24"/>
          <w:szCs w:val="24"/>
        </w:rPr>
      </w:pPr>
    </w:p>
    <w:p>
      <w:pPr>
        <w:pStyle w:val="4"/>
        <w:spacing w:line="360" w:lineRule="auto"/>
        <w:ind w:left="3219" w:leftChars="615" w:hanging="1928" w:hangingChars="686"/>
        <w:rPr>
          <w:rFonts w:hint="default" w:ascii="宋体" w:hAnsi="宋体" w:eastAsia="宋体" w:cs="宋体"/>
          <w:b/>
          <w:color w:val="auto"/>
          <w:sz w:val="28"/>
          <w:szCs w:val="28"/>
          <w:lang w:val="en-US"/>
        </w:rPr>
      </w:pPr>
      <w:r>
        <w:rPr>
          <w:rFonts w:hint="eastAsia" w:cs="宋体"/>
          <w:b/>
          <w:color w:val="auto"/>
          <w:sz w:val="28"/>
          <w:szCs w:val="28"/>
          <w:lang w:val="en-US" w:eastAsia="zh-CN"/>
        </w:rPr>
        <w:t>调研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项目编号：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YDDY202410                           </w:t>
      </w:r>
      <w:r>
        <w:rPr>
          <w:rFonts w:hint="eastAsia" w:cs="宋体"/>
          <w:b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4"/>
        <w:spacing w:line="360" w:lineRule="auto"/>
        <w:ind w:left="3219" w:leftChars="615" w:hanging="1928" w:hangingChars="686"/>
        <w:rPr>
          <w:rFonts w:hint="default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cs="宋体"/>
          <w:b/>
          <w:color w:val="auto"/>
          <w:sz w:val="28"/>
          <w:szCs w:val="28"/>
          <w:lang w:val="en-US" w:eastAsia="zh-CN"/>
        </w:rPr>
        <w:t>调研</w:t>
      </w:r>
      <w:r>
        <w:rPr>
          <w:rFonts w:hint="eastAsia" w:ascii="宋体" w:hAnsi="宋体" w:cs="宋体"/>
          <w:b/>
          <w:color w:val="auto"/>
          <w:sz w:val="28"/>
          <w:szCs w:val="28"/>
        </w:rPr>
        <w:t>项目名称：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广东省妇幼保健院番禺院区信息系统总机房安全加固项目   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</w:t>
      </w:r>
    </w:p>
    <w:p>
      <w:pPr>
        <w:pStyle w:val="4"/>
        <w:spacing w:line="360" w:lineRule="auto"/>
        <w:ind w:left="3219" w:leftChars="615" w:hanging="1928" w:hangingChars="686"/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供应商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名称（盖章）：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4"/>
        <w:spacing w:line="360" w:lineRule="auto"/>
        <w:ind w:left="3219" w:leftChars="615" w:hanging="1928" w:hangingChars="686"/>
        <w:rPr>
          <w:rFonts w:hint="default" w:ascii="宋体" w:hAnsi="宋体" w:eastAsia="宋体" w:cs="宋体"/>
          <w:b/>
          <w:color w:val="auto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供应商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地址：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cs="宋体"/>
          <w:b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</w:t>
      </w:r>
    </w:p>
    <w:p>
      <w:pPr>
        <w:pStyle w:val="4"/>
        <w:spacing w:line="360" w:lineRule="auto"/>
        <w:ind w:left="3219" w:leftChars="615" w:hanging="1928" w:hangingChars="686"/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联 系 人：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cs="宋体"/>
          <w:b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 </w:t>
      </w:r>
    </w:p>
    <w:p>
      <w:pPr>
        <w:pStyle w:val="4"/>
        <w:spacing w:line="360" w:lineRule="auto"/>
        <w:ind w:left="3219" w:leftChars="615" w:hanging="1928" w:hangingChars="686"/>
        <w:rPr>
          <w:sz w:val="22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联系电话：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cs="宋体"/>
          <w:b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 xml:space="preserve">     </w:t>
      </w:r>
    </w:p>
    <w:p>
      <w:pPr>
        <w:jc w:val="left"/>
        <w:rPr>
          <w:rStyle w:val="11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br w:type="page"/>
      </w:r>
      <w:r>
        <w:rPr>
          <w:rStyle w:val="11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注：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调研文件扫描件和可编辑电子版请于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调研开始前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发送至g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u w:val="none"/>
        </w:rPr>
        <w:t>dsfyzbb@126.com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邮件名为“公司名+YNDY202410番禺院区信息机房安全加固调研文件+联系人+联系方式”</w:t>
      </w:r>
    </w:p>
    <w:p>
      <w:pPr>
        <w:numPr>
          <w:ilvl w:val="0"/>
          <w:numId w:val="1"/>
        </w:numPr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调研项目文件（调研文件格式见附件）一正本一副本共两份，请自行检查打印/复印内容是否清晰，请在封面注明正副本和在封面盖上红章，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双面打印，无须密封，可选择胶装或不胶装。</w:t>
      </w:r>
    </w:p>
    <w:p>
      <w:pPr>
        <w:numPr>
          <w:ilvl w:val="0"/>
          <w:numId w:val="1"/>
        </w:numPr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请添加目录和页码。</w:t>
      </w:r>
    </w:p>
    <w:p>
      <w:pP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00" w:lineRule="exact"/>
        <w:jc w:val="center"/>
        <w:textAlignment w:val="auto"/>
        <w:rPr>
          <w:rStyle w:val="11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/>
        </w:rPr>
      </w:pPr>
      <w:r>
        <w:rPr>
          <w:rStyle w:val="11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/>
        </w:rPr>
        <w:t>省妇幼调研项目文件格式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00" w:lineRule="exact"/>
        <w:textAlignment w:val="auto"/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1、公司简介（2页以内）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11"/>
          <w:rFonts w:hint="eastAsia" w:ascii="微软雅黑" w:hAnsi="微软雅黑" w:eastAsia="微软雅黑" w:cs="微软雅黑"/>
          <w:color w:val="auto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2、公司</w:t>
      </w:r>
      <w:r>
        <w:rPr>
          <w:rStyle w:val="11"/>
          <w:rFonts w:hint="eastAsia" w:ascii="微软雅黑" w:hAnsi="微软雅黑" w:eastAsia="微软雅黑" w:cs="微软雅黑"/>
          <w:color w:val="auto"/>
          <w:sz w:val="28"/>
          <w:szCs w:val="28"/>
          <w:u w:val="none"/>
          <w:shd w:val="clear" w:color="auto" w:fill="FFFFFF"/>
        </w:rPr>
        <w:t>营业执照</w:t>
      </w:r>
      <w:r>
        <w:rPr>
          <w:rStyle w:val="11"/>
          <w:rFonts w:hint="eastAsia" w:ascii="微软雅黑" w:hAnsi="微软雅黑" w:eastAsia="微软雅黑" w:cs="微软雅黑"/>
          <w:color w:val="auto"/>
          <w:sz w:val="28"/>
          <w:szCs w:val="28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11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二、同类项目成交业绩</w:t>
      </w:r>
    </w:p>
    <w:tbl>
      <w:tblPr>
        <w:tblStyle w:val="9"/>
        <w:tblW w:w="60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75"/>
        <w:gridCol w:w="2020"/>
        <w:gridCol w:w="1757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微软雅黑" w:hAnsi="微软雅黑" w:eastAsia="微软雅黑" w:cs="微软雅黑"/>
                <w:sz w:val="2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4"/>
              </w:rPr>
              <w:t>序号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微软雅黑" w:hAnsi="微软雅黑" w:eastAsia="微软雅黑" w:cs="微软雅黑"/>
                <w:sz w:val="2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4"/>
                <w:lang w:val="en-US" w:eastAsia="zh-CN"/>
              </w:rPr>
              <w:t>项目内容</w:t>
            </w: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4"/>
              </w:rPr>
              <w:t>采购人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4"/>
              </w:rPr>
              <w:t>成交时间</w:t>
            </w:r>
          </w:p>
        </w:tc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微软雅黑" w:hAnsi="微软雅黑" w:eastAsia="微软雅黑" w:cs="微软雅黑"/>
                <w:sz w:val="28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4"/>
                <w:lang w:val="en-US" w:eastAsia="zh-CN"/>
              </w:rPr>
              <w:t>合同总价（万元）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</w:p>
        </w:tc>
      </w:tr>
    </w:tbl>
    <w:p>
      <w:pPr>
        <w:spacing w:beforeLines="0" w:afterLines="0"/>
        <w:rPr>
          <w:rFonts w:hint="eastAsia" w:ascii="微软雅黑" w:hAnsi="微软雅黑" w:eastAsia="微软雅黑" w:cs="微软雅黑"/>
          <w:b w:val="0"/>
          <w:bCs/>
          <w:sz w:val="22"/>
          <w:szCs w:val="28"/>
        </w:rPr>
      </w:pPr>
      <w:r>
        <w:rPr>
          <w:rFonts w:hint="eastAsia" w:ascii="微软雅黑" w:hAnsi="微软雅黑" w:eastAsia="微软雅黑" w:cs="微软雅黑"/>
          <w:b w:val="0"/>
          <w:bCs/>
          <w:sz w:val="22"/>
          <w:szCs w:val="28"/>
        </w:rPr>
        <w:t>（注：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  <w:lang w:val="en-US" w:eastAsia="zh-CN"/>
        </w:rPr>
        <w:t>请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</w:rPr>
        <w:t>在表格下方附上成交公告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</w:rPr>
        <w:t>中标通知书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</w:rPr>
        <w:t>合同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  <w:lang w:val="en-US" w:eastAsia="zh-CN"/>
        </w:rPr>
        <w:t>关键页</w:t>
      </w:r>
      <w:r>
        <w:rPr>
          <w:rFonts w:hint="eastAsia" w:ascii="微软雅黑" w:hAnsi="微软雅黑" w:eastAsia="微软雅黑" w:cs="微软雅黑"/>
          <w:b w:val="0"/>
          <w:bCs/>
          <w:sz w:val="22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三、调研需求的响应情况（响应格式见附表）</w:t>
      </w: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fill="FFFFFF"/>
          <w:lang w:val="en-US" w:eastAsia="zh-CN"/>
        </w:rPr>
        <w:t>重点列出正偏离或负偏离的需求条款并说明偏离情况。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四、要求对本项目推荐产品性价比品牌型号配置清单、提供本项目人员安排、设计方案、施工计划（含工期完成时间）、安全保障方案、验收服务方案及售后服务方案。不要求演示，如有需要演示时间控制5分钟内，如不演示，请把方案在调研文件中详细列明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Style w:val="11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五、报价方式为：初次总报价附品牌、规格及详细报价表，二次报价对总报价报折扣后总价。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请于调研当天调研结束后，</w:t>
      </w:r>
      <w:r>
        <w:rPr>
          <w:rStyle w:val="11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将调研文件的可编辑电子版和PDF盖章扫描件发送至报名邮箱，邮件名和文件名均为“公司名+YNDY202410信息机房安全加固项目调研文件+联系人+联系方式”。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（若有演示PPT，请一并打包发送）。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Style w:val="11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rPr>
          <w:rFonts w:hint="default" w:ascii="宋体" w:hAnsi="宋体" w:cs="宋体"/>
          <w:b/>
          <w:bCs/>
          <w:szCs w:val="21"/>
          <w:lang w:val="en-US" w:eastAsia="zh-CN"/>
        </w:rPr>
      </w:pPr>
      <w:r>
        <w:rPr>
          <w:rFonts w:hint="default" w:ascii="宋体" w:hAnsi="宋体" w:cs="宋体"/>
          <w:b/>
          <w:bCs/>
          <w:szCs w:val="21"/>
          <w:lang w:val="en-US" w:eastAsia="zh-CN"/>
        </w:rPr>
        <w:br w:type="page"/>
      </w:r>
    </w:p>
    <w:p>
      <w:pPr>
        <w:spacing w:line="300" w:lineRule="auto"/>
        <w:rPr>
          <w:rFonts w:hint="default" w:ascii="黑体" w:hAnsi="宋体" w:eastAsia="黑体"/>
          <w:b/>
          <w:bCs/>
          <w:sz w:val="24"/>
          <w:lang w:val="en-US" w:eastAsia="zh-CN"/>
        </w:rPr>
      </w:pPr>
      <w:r>
        <w:rPr>
          <w:rFonts w:hint="eastAsia" w:ascii="黑体" w:hAnsi="宋体" w:eastAsia="黑体"/>
          <w:b/>
          <w:bCs/>
          <w:sz w:val="24"/>
          <w:lang w:val="en-US" w:eastAsia="zh-CN"/>
        </w:rPr>
        <w:t>附件 用户需求响应情况表</w:t>
      </w:r>
    </w:p>
    <w:p>
      <w:pPr>
        <w:pStyle w:val="8"/>
        <w:rPr>
          <w:rFonts w:hint="default"/>
          <w:lang w:val="en-US" w:eastAsia="zh-CN"/>
        </w:rPr>
      </w:pPr>
    </w:p>
    <w:tbl>
      <w:tblPr>
        <w:tblStyle w:val="9"/>
        <w:tblW w:w="101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710"/>
        <w:gridCol w:w="3195"/>
        <w:gridCol w:w="1883"/>
        <w:gridCol w:w="1153"/>
        <w:gridCol w:w="1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调研需求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供应商响应情况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是否偏离（无偏离/正偏离/负偏离）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偏离简述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…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8"/>
        <w:rPr>
          <w:rFonts w:hint="default" w:ascii="宋体" w:hAnsi="宋体" w:cs="宋体"/>
          <w:b/>
          <w:bCs/>
          <w:sz w:val="21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2"/>
          <w:lang w:val="en-US" w:eastAsia="zh-CN"/>
        </w:rPr>
        <w:t>请逐条填写需求响应情况，或逐条填写不需要用户需求的部分，并在最后一行备注其余部分均能满足，如果所有需求都能响应可以写全部响应。</w:t>
      </w:r>
    </w:p>
    <w:p>
      <w:pPr>
        <w:pStyle w:val="8"/>
        <w:rPr>
          <w:rFonts w:hint="default" w:ascii="宋体" w:hAnsi="宋体" w:cs="宋体"/>
          <w:b/>
          <w:bCs/>
          <w:szCs w:val="21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DD5BB1"/>
    <w:multiLevelType w:val="singleLevel"/>
    <w:tmpl w:val="E6DD5B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Dc3YmI4MjNiMzEyMmUwMTJhNWVjNGY2MWM1NTcifQ=="/>
  </w:docVars>
  <w:rsids>
    <w:rsidRoot w:val="00172A27"/>
    <w:rsid w:val="00D57CEC"/>
    <w:rsid w:val="03C671B2"/>
    <w:rsid w:val="05902CB8"/>
    <w:rsid w:val="0720013A"/>
    <w:rsid w:val="08A92F85"/>
    <w:rsid w:val="0D3611F4"/>
    <w:rsid w:val="0F341DE8"/>
    <w:rsid w:val="115D2F2E"/>
    <w:rsid w:val="1D131026"/>
    <w:rsid w:val="1D2F187B"/>
    <w:rsid w:val="1E234B63"/>
    <w:rsid w:val="1F405517"/>
    <w:rsid w:val="227E2588"/>
    <w:rsid w:val="2791702E"/>
    <w:rsid w:val="281C0D6C"/>
    <w:rsid w:val="2A5A40E8"/>
    <w:rsid w:val="2A8615DF"/>
    <w:rsid w:val="2BAD0AFD"/>
    <w:rsid w:val="2CEE7188"/>
    <w:rsid w:val="2E024DC8"/>
    <w:rsid w:val="2EA403CC"/>
    <w:rsid w:val="300D5526"/>
    <w:rsid w:val="302175A5"/>
    <w:rsid w:val="30FB03BB"/>
    <w:rsid w:val="31477098"/>
    <w:rsid w:val="33380434"/>
    <w:rsid w:val="3AEF3D95"/>
    <w:rsid w:val="3BE83B9F"/>
    <w:rsid w:val="3CAA0CC8"/>
    <w:rsid w:val="3DC37F74"/>
    <w:rsid w:val="43C47EC3"/>
    <w:rsid w:val="49396554"/>
    <w:rsid w:val="4B1757D0"/>
    <w:rsid w:val="5081094F"/>
    <w:rsid w:val="54CC2933"/>
    <w:rsid w:val="57F52E17"/>
    <w:rsid w:val="591A1DAA"/>
    <w:rsid w:val="60EE53A8"/>
    <w:rsid w:val="61AE0DB0"/>
    <w:rsid w:val="61CB73F0"/>
    <w:rsid w:val="62E5511D"/>
    <w:rsid w:val="63267C92"/>
    <w:rsid w:val="636B6109"/>
    <w:rsid w:val="64632CB3"/>
    <w:rsid w:val="68EF5EF3"/>
    <w:rsid w:val="6B343011"/>
    <w:rsid w:val="6BF43CC0"/>
    <w:rsid w:val="716C7F4A"/>
    <w:rsid w:val="71E8714C"/>
    <w:rsid w:val="769D1B50"/>
    <w:rsid w:val="7AD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pageBreakBefore/>
      <w:spacing w:before="340" w:beforeLines="0" w:after="330" w:afterLines="0" w:line="578" w:lineRule="auto"/>
      <w:textAlignment w:val="center"/>
      <w:outlineLvl w:val="0"/>
    </w:pPr>
    <w:rPr>
      <w:rFonts w:hint="default"/>
      <w:b/>
      <w:kern w:val="44"/>
      <w:sz w:val="4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 Indent"/>
    <w:basedOn w:val="1"/>
    <w:next w:val="5"/>
    <w:unhideWhenUsed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unhideWhenUsed/>
    <w:qFormat/>
    <w:uiPriority w:val="99"/>
    <w:rPr>
      <w:rFonts w:ascii="Arial" w:hAnsi="Arial"/>
    </w:rPr>
  </w:style>
  <w:style w:type="paragraph" w:styleId="6">
    <w:name w:val="Plain Text"/>
    <w:basedOn w:val="1"/>
    <w:next w:val="1"/>
    <w:qFormat/>
    <w:uiPriority w:val="0"/>
    <w:rPr>
      <w:rFonts w:hAnsi="Courier New" w:cs="Times New Roman"/>
      <w:sz w:val="20"/>
      <w:szCs w:val="21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paragraph" w:styleId="8">
    <w:name w:val="Body Text 2"/>
    <w:basedOn w:val="1"/>
    <w:qFormat/>
    <w:uiPriority w:val="99"/>
    <w:pPr>
      <w:spacing w:after="120" w:line="480" w:lineRule="auto"/>
    </w:pPr>
    <w:rPr>
      <w:sz w:val="20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表格文字"/>
    <w:basedOn w:val="13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paragraph" w:customStyle="1" w:styleId="13">
    <w:name w:val="表格文字（两侧对齐）"/>
    <w:basedOn w:val="1"/>
    <w:qFormat/>
    <w:uiPriority w:val="0"/>
    <w:pPr>
      <w:snapToGrid w:val="0"/>
    </w:pPr>
    <w:rPr>
      <w:rFonts w:ascii="Calibri" w:hAnsi="Calibri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748</Words>
  <Characters>796</Characters>
  <Lines>0</Lines>
  <Paragraphs>0</Paragraphs>
  <TotalTime>1</TotalTime>
  <ScaleCrop>false</ScaleCrop>
  <LinksUpToDate>false</LinksUpToDate>
  <CharactersWithSpaces>1001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2022-02-11T07:46:00Z</dcterms:created>
  <dc:creator>李浩基</dc:creator>
  <cp:lastModifiedBy>HUAWEI</cp:lastModifiedBy>
  <cp:lastPrinted>2022-11-02T02:30:00Z</cp:lastPrinted>
  <dcterms:modified xsi:type="dcterms:W3CDTF">2024-04-03T08:05:34Z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AEC6A6B14AC14EF0B16BF1B8187629F4_13</vt:lpwstr>
  </property>
</Properties>
</file>