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after="50" w:afterAutospacing="0" w:line="0" w:lineRule="atLeast"/>
        <w:jc w:val="center"/>
        <w:rPr>
          <w:rFonts w:hint="eastAsia"/>
          <w:lang w:val="en-US" w:eastAsia="zh-CN"/>
        </w:rPr>
      </w:pPr>
      <w:r>
        <w:rPr>
          <w:rFonts w:hint="eastAsia" w:hAnsi="宋体"/>
          <w:b/>
          <w:sz w:val="36"/>
          <w:szCs w:val="36"/>
        </w:rPr>
        <w:t>关于</w:t>
      </w:r>
      <w:r>
        <w:rPr>
          <w:rFonts w:hint="eastAsia" w:hAnsi="宋体" w:asciiTheme="minorAscii" w:eastAsiaTheme="minorEastAsia" w:cstheme="minorBidi"/>
          <w:b/>
          <w:kern w:val="2"/>
          <w:sz w:val="36"/>
          <w:szCs w:val="36"/>
          <w:lang w:val="en-US" w:eastAsia="zh-CN" w:bidi="ar-SA"/>
        </w:rPr>
        <w:t>医德考评管理</w:t>
      </w:r>
      <w:r>
        <w:rPr>
          <w:rFonts w:hint="eastAsia" w:hAnsi="宋体" w:cstheme="minorBidi"/>
          <w:b/>
          <w:kern w:val="2"/>
          <w:sz w:val="36"/>
          <w:szCs w:val="36"/>
          <w:lang w:val="en-US" w:eastAsia="zh-CN" w:bidi="ar-SA"/>
        </w:rPr>
        <w:t>平台</w:t>
      </w:r>
      <w:r>
        <w:rPr>
          <w:rFonts w:hint="eastAsia" w:hAnsi="宋体" w:asciiTheme="minorAscii" w:eastAsiaTheme="minorEastAsia" w:cstheme="minorBidi"/>
          <w:b/>
          <w:kern w:val="2"/>
          <w:sz w:val="36"/>
          <w:szCs w:val="36"/>
          <w:lang w:val="en-US" w:eastAsia="zh-CN" w:bidi="ar-SA"/>
        </w:rPr>
        <w:t>系统</w:t>
      </w:r>
      <w:r>
        <w:rPr>
          <w:rFonts w:hint="eastAsia" w:hAnsi="宋体"/>
          <w:b/>
          <w:sz w:val="36"/>
          <w:szCs w:val="36"/>
        </w:rPr>
        <w:t>的需求调研</w:t>
      </w:r>
    </w:p>
    <w:p>
      <w:pPr>
        <w:pStyle w:val="2"/>
        <w:numPr>
          <w:ilvl w:val="0"/>
          <w:numId w:val="1"/>
        </w:numPr>
        <w:bidi w:val="0"/>
        <w:ind w:left="0" w:leftChars="0" w:firstLine="400" w:firstLineChars="0"/>
        <w:rPr>
          <w:rFonts w:hint="eastAsia"/>
          <w:sz w:val="36"/>
          <w:szCs w:val="36"/>
          <w:lang w:val="en-US" w:eastAsia="zh-CN"/>
        </w:rPr>
      </w:pPr>
      <w:r>
        <w:rPr>
          <w:rFonts w:hint="eastAsia"/>
          <w:sz w:val="36"/>
          <w:szCs w:val="36"/>
          <w:lang w:val="en-US" w:eastAsia="zh-CN"/>
        </w:rPr>
        <w:t>项目背景</w:t>
      </w:r>
    </w:p>
    <w:p>
      <w:pPr>
        <w:ind w:firstLine="480" w:firstLineChars="200"/>
        <w:rPr>
          <w:rFonts w:hint="eastAsia"/>
          <w:lang w:val="en-US" w:eastAsia="zh-CN"/>
        </w:rPr>
      </w:pPr>
      <w:r>
        <w:rPr>
          <w:rFonts w:hint="eastAsia"/>
          <w:lang w:val="en-US" w:eastAsia="zh-CN"/>
        </w:rPr>
        <w:t xml:space="preserve"> 以加强医德医风建设、提高医务人员职业道德素质为目标，以考核记录医务人员的医德医风状况为内容，以规范医疗服务行为、提高医疗服务质量、改善医疗服务态度、优化医疗环境为重点，强化教育，完善制度，加强监督，严肃纪律，树立行业新风，构建和谐医患关系，更好地为群众的健康服务为目的。为进一步推进我院的医德医风建设，细化、量化考评内容和标准，增强考评的针对性和操作性，对医院工作人员实施医德考评。</w:t>
      </w:r>
    </w:p>
    <w:p>
      <w:pPr>
        <w:ind w:firstLine="480" w:firstLineChars="200"/>
        <w:rPr>
          <w:rFonts w:hint="default"/>
          <w:lang w:val="en-US" w:eastAsia="zh-CN"/>
        </w:rPr>
      </w:pPr>
      <w:r>
        <w:rPr>
          <w:rFonts w:hint="eastAsia"/>
          <w:lang w:val="en-US" w:eastAsia="zh-CN"/>
        </w:rPr>
        <w:t>目前医院的医德考评工作主要依靠纸质化形式，管理方式原始，存在时间紧任务重、反馈不及时、效率低下、缺少考核数据支持、统计慢和易出错、统计分析不精细、历史档案难实时查阅等管理难题。医德考评系统若能借助信息化手段，可以使考评工作更加高效便捷、考评方式更加规范合理、考评结果更加科学公正、提升管理效能、降低管理成本。</w:t>
      </w:r>
    </w:p>
    <w:p>
      <w:pPr>
        <w:pStyle w:val="2"/>
        <w:numPr>
          <w:ilvl w:val="0"/>
          <w:numId w:val="1"/>
        </w:numPr>
        <w:bidi w:val="0"/>
        <w:ind w:left="0" w:leftChars="0" w:firstLine="400" w:firstLineChars="0"/>
        <w:rPr>
          <w:rFonts w:hint="eastAsia"/>
          <w:sz w:val="36"/>
          <w:szCs w:val="36"/>
          <w:lang w:val="en-US" w:eastAsia="zh-CN"/>
        </w:rPr>
      </w:pPr>
      <w:r>
        <w:rPr>
          <w:rFonts w:hint="eastAsia"/>
          <w:sz w:val="36"/>
          <w:szCs w:val="36"/>
          <w:lang w:val="en-US" w:eastAsia="zh-CN"/>
        </w:rPr>
        <w:t>项目目标</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按照国家卫健委</w:t>
      </w:r>
      <w:r>
        <w:rPr>
          <w:rFonts w:hint="eastAsia" w:asciiTheme="minorEastAsia" w:hAnsiTheme="minorEastAsia" w:cstheme="minorEastAsia"/>
          <w:lang w:val="en-US" w:eastAsia="zh-CN"/>
        </w:rPr>
        <w:t>医德考评相关规定和</w:t>
      </w:r>
      <w:r>
        <w:rPr>
          <w:rFonts w:hint="eastAsia" w:asciiTheme="minorEastAsia" w:hAnsiTheme="minorEastAsia" w:eastAsiaTheme="minorEastAsia" w:cstheme="minorEastAsia"/>
          <w:lang w:val="en-US" w:eastAsia="zh-CN"/>
        </w:rPr>
        <w:t>要求开发设计，</w:t>
      </w:r>
      <w:r>
        <w:rPr>
          <w:rFonts w:hint="eastAsia" w:asciiTheme="minorEastAsia" w:hAnsiTheme="minorEastAsia" w:cstheme="minorEastAsia"/>
          <w:lang w:val="en-US" w:eastAsia="zh-CN"/>
        </w:rPr>
        <w:t>可</w:t>
      </w:r>
      <w:r>
        <w:rPr>
          <w:rFonts w:hint="eastAsia" w:asciiTheme="minorEastAsia" w:hAnsiTheme="minorEastAsia" w:eastAsiaTheme="minorEastAsia" w:cstheme="minorEastAsia"/>
          <w:lang w:val="en-US" w:eastAsia="zh-CN"/>
        </w:rPr>
        <w:t>实现个人自评填报、科室初审、医德医风</w:t>
      </w:r>
      <w:r>
        <w:rPr>
          <w:rFonts w:hint="eastAsia" w:asciiTheme="minorEastAsia" w:hAnsiTheme="minorEastAsia" w:cstheme="minorEastAsia"/>
          <w:lang w:val="en-US" w:eastAsia="zh-CN"/>
        </w:rPr>
        <w:t>委员会</w:t>
      </w:r>
      <w:r>
        <w:rPr>
          <w:rFonts w:hint="eastAsia" w:asciiTheme="minorEastAsia" w:hAnsiTheme="minorEastAsia" w:eastAsiaTheme="minorEastAsia" w:cstheme="minorEastAsia"/>
          <w:lang w:val="en-US" w:eastAsia="zh-CN"/>
        </w:rPr>
        <w:t>终审、</w:t>
      </w:r>
      <w:r>
        <w:rPr>
          <w:rFonts w:hint="eastAsia" w:asciiTheme="minorEastAsia" w:hAnsiTheme="minorEastAsia" w:cstheme="minorEastAsia"/>
          <w:lang w:val="en-US" w:eastAsia="zh-CN"/>
        </w:rPr>
        <w:t>评审</w:t>
      </w:r>
      <w:r>
        <w:rPr>
          <w:rFonts w:hint="eastAsia" w:asciiTheme="minorEastAsia" w:hAnsiTheme="minorEastAsia" w:eastAsiaTheme="minorEastAsia" w:cstheme="minorEastAsia"/>
          <w:lang w:val="en-US" w:eastAsia="zh-CN"/>
        </w:rPr>
        <w:t>结果统计/公示、医德医风</w:t>
      </w:r>
      <w:r>
        <w:rPr>
          <w:rFonts w:hint="eastAsia" w:asciiTheme="minorEastAsia" w:hAnsiTheme="minorEastAsia" w:cstheme="minorEastAsia"/>
          <w:lang w:val="en-US" w:eastAsia="zh-CN"/>
        </w:rPr>
        <w:t>档案</w:t>
      </w:r>
      <w:r>
        <w:rPr>
          <w:rFonts w:hint="eastAsia" w:asciiTheme="minorEastAsia" w:hAnsiTheme="minorEastAsia" w:eastAsiaTheme="minorEastAsia" w:cstheme="minorEastAsia"/>
          <w:lang w:val="en-US" w:eastAsia="zh-CN"/>
        </w:rPr>
        <w:t>归档</w:t>
      </w:r>
      <w:r>
        <w:rPr>
          <w:rFonts w:hint="eastAsia" w:asciiTheme="minorEastAsia" w:hAnsiTheme="minorEastAsia" w:cstheme="minorEastAsia"/>
          <w:lang w:val="en-US" w:eastAsia="zh-CN"/>
        </w:rPr>
        <w:t>等环节的</w:t>
      </w:r>
      <w:r>
        <w:rPr>
          <w:rFonts w:hint="eastAsia" w:asciiTheme="minorEastAsia" w:hAnsiTheme="minorEastAsia" w:eastAsiaTheme="minorEastAsia" w:cstheme="minorEastAsia"/>
          <w:lang w:val="en-US" w:eastAsia="zh-CN"/>
        </w:rPr>
        <w:t>全流程闭环管理、全流程线上管理，使医院医德医风考评工作能够落到实处、高效、公</w:t>
      </w:r>
      <w:r>
        <w:rPr>
          <w:rFonts w:hint="eastAsia" w:asciiTheme="minorEastAsia" w:hAnsiTheme="minorEastAsia" w:cstheme="minorEastAsia"/>
          <w:lang w:val="en-US" w:eastAsia="zh-CN"/>
        </w:rPr>
        <w:t>平、公开</w:t>
      </w:r>
      <w:r>
        <w:rPr>
          <w:rFonts w:hint="eastAsia" w:asciiTheme="minorEastAsia" w:hAnsiTheme="minorEastAsia" w:eastAsiaTheme="minorEastAsia" w:cstheme="minorEastAsia"/>
          <w:lang w:val="en-US" w:eastAsia="zh-CN"/>
        </w:rPr>
        <w:t>。不</w:t>
      </w:r>
      <w:r>
        <w:rPr>
          <w:rFonts w:hint="eastAsia" w:asciiTheme="minorEastAsia" w:hAnsiTheme="minorEastAsia" w:cstheme="minorEastAsia"/>
          <w:lang w:val="en-US" w:eastAsia="zh-CN"/>
        </w:rPr>
        <w:t>但能符合</w:t>
      </w:r>
      <w:r>
        <w:rPr>
          <w:rFonts w:hint="eastAsia" w:asciiTheme="minorEastAsia" w:hAnsiTheme="minorEastAsia" w:eastAsiaTheme="minorEastAsia" w:cstheme="minorEastAsia"/>
          <w:lang w:val="en-US" w:eastAsia="zh-CN"/>
        </w:rPr>
        <w:t>医院</w:t>
      </w:r>
      <w:r>
        <w:rPr>
          <w:rFonts w:hint="eastAsia" w:asciiTheme="minorEastAsia" w:hAnsiTheme="minorEastAsia" w:cstheme="minorEastAsia"/>
          <w:lang w:val="en-US" w:eastAsia="zh-CN"/>
        </w:rPr>
        <w:t>医德医风管理</w:t>
      </w:r>
      <w:r>
        <w:rPr>
          <w:rFonts w:hint="eastAsia" w:asciiTheme="minorEastAsia" w:hAnsiTheme="minorEastAsia" w:eastAsiaTheme="minorEastAsia" w:cstheme="minorEastAsia"/>
          <w:lang w:val="en-US" w:eastAsia="zh-CN"/>
        </w:rPr>
        <w:t>对医德评审</w:t>
      </w:r>
      <w:r>
        <w:rPr>
          <w:rFonts w:hint="eastAsia" w:asciiTheme="minorEastAsia" w:hAnsiTheme="minorEastAsia" w:cstheme="minorEastAsia"/>
          <w:lang w:val="en-US" w:eastAsia="zh-CN"/>
        </w:rPr>
        <w:t>的</w:t>
      </w:r>
      <w:r>
        <w:rPr>
          <w:rFonts w:hint="eastAsia" w:asciiTheme="minorEastAsia" w:hAnsiTheme="minorEastAsia" w:eastAsiaTheme="minorEastAsia" w:cstheme="minorEastAsia"/>
          <w:lang w:val="en-US" w:eastAsia="zh-CN"/>
        </w:rPr>
        <w:t>标准，也能够</w:t>
      </w:r>
      <w:r>
        <w:rPr>
          <w:rFonts w:hint="eastAsia" w:asciiTheme="minorEastAsia" w:hAnsiTheme="minorEastAsia" w:cstheme="minorEastAsia"/>
          <w:lang w:val="en-US" w:eastAsia="zh-CN"/>
        </w:rPr>
        <w:t>把医德考评评审结果应用于其他领域</w:t>
      </w:r>
      <w:r>
        <w:rPr>
          <w:rFonts w:hint="eastAsia" w:asciiTheme="minorEastAsia" w:hAnsiTheme="minorEastAsia" w:eastAsiaTheme="minorEastAsia" w:cstheme="minorEastAsia"/>
          <w:lang w:val="en-US" w:eastAsia="zh-CN"/>
        </w:rPr>
        <w:t>。</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（1）建立</w:t>
      </w:r>
      <w:r>
        <w:rPr>
          <w:rFonts w:hint="eastAsia" w:asciiTheme="minorEastAsia" w:hAnsiTheme="minorEastAsia" w:cstheme="minorEastAsia"/>
          <w:lang w:val="en-US" w:eastAsia="zh-CN"/>
        </w:rPr>
        <w:t>健全</w:t>
      </w:r>
      <w:r>
        <w:rPr>
          <w:rFonts w:hint="eastAsia" w:asciiTheme="minorEastAsia" w:hAnsiTheme="minorEastAsia" w:eastAsiaTheme="minorEastAsia" w:cstheme="minorEastAsia"/>
          <w:lang w:val="en-US" w:eastAsia="zh-CN"/>
        </w:rPr>
        <w:t>的医德医风管理体系</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支持自定义医德考评流程和规则，灵活匹配医院医德考评制度。</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（2）个人自评填报、实时查阅</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支持职工通过PC端、移动端等多端完成个人考评</w:t>
      </w:r>
      <w:r>
        <w:rPr>
          <w:rFonts w:hint="eastAsia" w:asciiTheme="minorEastAsia" w:hAnsiTheme="minorEastAsia" w:cstheme="minorEastAsia"/>
          <w:lang w:val="en-US" w:eastAsia="zh-CN"/>
        </w:rPr>
        <w:t>填报</w:t>
      </w:r>
      <w:r>
        <w:rPr>
          <w:rFonts w:hint="eastAsia" w:asciiTheme="minorEastAsia" w:hAnsiTheme="minorEastAsia" w:eastAsiaTheme="minorEastAsia" w:cstheme="minorEastAsia"/>
          <w:lang w:val="en-US" w:eastAsia="zh-CN"/>
        </w:rPr>
        <w:t>。</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（3）考评进展动态监控</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提供考评动态监控功能，管理员实时监控考评进度，轻松把控考评全过程，并能及时催促。</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（4）数据自动统计</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自动核算每位员工的医德考评得分，并支持考评结果公示。</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（5）建立完整的医德医风档案</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每位职工的医德考核结果和相关材料档案在系统中完整保存，对职工的晋职晋级、岗位聘用、评先评优、绩效工资、定期考核等提供数据支撑。</w:t>
      </w:r>
    </w:p>
    <w:p>
      <w:pPr>
        <w:pStyle w:val="2"/>
        <w:numPr>
          <w:ilvl w:val="0"/>
          <w:numId w:val="1"/>
        </w:numPr>
        <w:bidi w:val="0"/>
        <w:ind w:left="0" w:leftChars="0" w:firstLine="400" w:firstLineChars="0"/>
        <w:rPr>
          <w:rFonts w:hint="eastAsia"/>
          <w:sz w:val="36"/>
          <w:szCs w:val="36"/>
          <w:lang w:val="en-US" w:eastAsia="zh-CN"/>
        </w:rPr>
      </w:pPr>
      <w:r>
        <w:rPr>
          <w:rFonts w:hint="eastAsia"/>
          <w:sz w:val="36"/>
          <w:szCs w:val="36"/>
          <w:lang w:val="en-US" w:eastAsia="zh-CN"/>
        </w:rPr>
        <w:t>技术需求</w:t>
      </w:r>
    </w:p>
    <w:p>
      <w:pPr>
        <w:pStyle w:val="3"/>
        <w:numPr>
          <w:ilvl w:val="1"/>
          <w:numId w:val="1"/>
        </w:numPr>
        <w:bidi w:val="0"/>
        <w:ind w:left="0" w:leftChars="0" w:firstLine="400" w:firstLineChars="0"/>
        <w:rPr>
          <w:rFonts w:hint="eastAsia"/>
          <w:lang w:val="en-US" w:eastAsia="zh-CN"/>
        </w:rPr>
      </w:pPr>
      <w:r>
        <w:rPr>
          <w:rFonts w:hint="eastAsia"/>
          <w:lang w:val="en-US" w:eastAsia="zh-CN"/>
        </w:rPr>
        <w:t>功能需求</w:t>
      </w:r>
    </w:p>
    <w:tbl>
      <w:tblPr>
        <w:tblStyle w:val="6"/>
        <w:tblpPr w:leftFromText="180" w:rightFromText="180" w:vertAnchor="text" w:horzAnchor="page" w:tblpX="1311" w:tblpY="518"/>
        <w:tblOverlap w:val="never"/>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0"/>
        <w:gridCol w:w="1005"/>
        <w:gridCol w:w="2520"/>
        <w:gridCol w:w="5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Theme="minorEastAsia" w:hAnsiTheme="minorEastAsia" w:eastAsiaTheme="minorEastAsia" w:cstheme="minorEastAsia"/>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功能</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子功能</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功能描述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PC端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首页</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首页</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按科室权限展示考评情况，包括自评、科评、院评；展示加分扣分情况，包括加分人数、扣分人数、最高加分和最高扣分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考评管理</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▲加分扣分填报</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按个人、科室、医院进行加分扣分填报，可按不同类别进行填报，包括：红包及商业贿赂、投诉、志愿服务与公益事业、培训、文明规范服务、荣誉与表扬、行政处罚、医疗事故录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加分扣分审核</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科室和医院进行加分扣分填报的审核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自我考评</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个人进行年度考评评分，可查看个人加分扣分情况，加分扣分自动统计到考评总分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考评审核</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科室、医院对个人考评进行评分，可对上个节点评分进行驳回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▲管理委员会审核</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科室管理委员会对本科室考评进行考评确认和科室人员考评等级修改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▲全院考评结果管理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医院对每个科室的考评结果进行考评优秀人数审核和考评归档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▲全院考评优秀比例管理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医院对每个科室的考评优秀率进行对应的灵活调整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考评档案</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考评档案</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可进行科室考评档案查询和个人考评档案查询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综合管理</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考评表管理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可自定义考评表，进行每次考评表的发布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考评内容项管理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可自定义考评内容项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加分扣分项管理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可自定义加分扣分项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▲加分扣分类别模块管理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对加分扣分项类别进行维护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考评等级规则管理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进行考评等级规则的维护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审核人员管理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维护考评审核、加分扣分审核等相关人员的权限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▲考试管理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进行题库管理、考试卷维护、发布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医风建设管理</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医风建设管理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医德医风学习、行风建设、党员教育等信息维护与发布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数据中心</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考评统计分析</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进行考评汇总统计、考评结果分析、一票否决分析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加分扣分统计分析</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进行加分扣分汇总、加分扣分项统计、科室加分扣分项统计、加分扣分类别统计、加分扣分趋势分析、类别趋势分析等统计分析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系统管理</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账号管理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系统登录账号维护，支持同步考评表参与人员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权限管理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系统登录账号的权限角色维护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操作日志</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记录系统每个模块的操作日记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字典管理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系统中使用的常用字典维护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院区信息</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进行多个院区和科室维护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医院职工信息</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进行全院的职工信息维护，支持与第三方系统同步数据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▲考勤记录</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进行考勤记录的导入和同步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移动端</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工作台</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自我考评</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个人进行年度考评评分，可查看个人加分扣分情况，加分扣分自动统计到考评总分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加分扣分填报</w:t>
            </w:r>
          </w:p>
        </w:tc>
        <w:tc>
          <w:tcPr>
            <w:tcW w:w="51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按个人、科室、医院进行加分扣分填报，可按不同类别进行填报，包括：红包及商业贿赂、投诉、志愿服务与公益事业、培训、文明规范服务、荣誉与表扬、行政处罚、医疗事故录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医风建设管理</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医德医风学习、行风建设、党员教育等信息展示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考试测试</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进行发布的考试做题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我的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我的考评</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当前考评的情况查看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我的加分扣分填报</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个人的加分扣分情况查看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我的考评档案</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个人的历年考评档案查看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我的考试</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个人的所有考试结果查看</w:t>
            </w:r>
          </w:p>
        </w:tc>
      </w:tr>
    </w:tbl>
    <w:p>
      <w:pPr>
        <w:rPr>
          <w:rFonts w:hint="eastAsia"/>
          <w:lang w:val="en-US" w:eastAsia="zh-CN"/>
        </w:rPr>
      </w:pPr>
    </w:p>
    <w:p>
      <w:pPr>
        <w:rPr>
          <w:rFonts w:hint="eastAsia"/>
          <w:lang w:val="en-US" w:eastAsia="zh-CN"/>
        </w:rPr>
      </w:pPr>
      <w:r>
        <w:rPr>
          <w:rFonts w:hint="eastAsia"/>
          <w:lang w:val="en-US" w:eastAsia="zh-CN"/>
        </w:rPr>
        <w:t>1.1 首页</w:t>
      </w:r>
    </w:p>
    <w:p>
      <w:pPr>
        <w:rPr>
          <w:rFonts w:hint="eastAsia"/>
          <w:lang w:val="en-US" w:eastAsia="zh-CN"/>
        </w:rPr>
      </w:pPr>
      <w:r>
        <w:rPr>
          <w:rFonts w:hint="eastAsia"/>
          <w:lang w:val="en-US" w:eastAsia="zh-CN"/>
        </w:rPr>
        <w:t>1.1.1 考评情况</w:t>
      </w:r>
    </w:p>
    <w:p>
      <w:pPr>
        <w:ind w:firstLine="480" w:firstLineChars="200"/>
        <w:rPr>
          <w:rFonts w:hint="default"/>
          <w:lang w:val="en-US" w:eastAsia="zh-CN"/>
        </w:rPr>
      </w:pPr>
      <w:r>
        <w:rPr>
          <w:rFonts w:hint="eastAsia"/>
          <w:lang w:val="en-US" w:eastAsia="zh-CN"/>
        </w:rPr>
        <w:t>支持按科室可视化考评情况，考评总人数、参与人数、未参与人数、未自评人数、科室未审核人数、医院未审核人数、已完成考评人数等</w:t>
      </w:r>
    </w:p>
    <w:p>
      <w:pPr>
        <w:rPr>
          <w:rFonts w:hint="default"/>
          <w:lang w:val="en-US" w:eastAsia="zh-CN"/>
        </w:rPr>
      </w:pPr>
      <w:r>
        <w:rPr>
          <w:rFonts w:hint="eastAsia"/>
          <w:lang w:val="en-US" w:eastAsia="zh-CN"/>
        </w:rPr>
        <w:t>1.1.2加分扣分情况</w:t>
      </w:r>
    </w:p>
    <w:p>
      <w:pPr>
        <w:ind w:firstLine="480" w:firstLineChars="200"/>
        <w:rPr>
          <w:rFonts w:hint="eastAsia"/>
          <w:lang w:val="en-US" w:eastAsia="zh-CN"/>
        </w:rPr>
      </w:pPr>
      <w:r>
        <w:rPr>
          <w:rFonts w:hint="eastAsia"/>
          <w:lang w:val="en-US" w:eastAsia="zh-CN"/>
        </w:rPr>
        <w:t>支持按科室可视化加分扣分情况，包括加分人数、扣分人数、最高加分和最高扣分</w:t>
      </w:r>
    </w:p>
    <w:p>
      <w:pPr>
        <w:rPr>
          <w:rFonts w:hint="default"/>
          <w:lang w:val="en-US" w:eastAsia="zh-CN"/>
        </w:rPr>
      </w:pPr>
      <w:r>
        <w:rPr>
          <w:rFonts w:hint="eastAsia"/>
          <w:lang w:val="en-US" w:eastAsia="zh-CN"/>
        </w:rPr>
        <w:t>1.2 考评管理</w:t>
      </w:r>
    </w:p>
    <w:p>
      <w:pPr>
        <w:rPr>
          <w:rFonts w:hint="eastAsia"/>
          <w:lang w:val="en-US" w:eastAsia="zh-CN"/>
        </w:rPr>
      </w:pPr>
      <w:r>
        <w:rPr>
          <w:rFonts w:hint="eastAsia"/>
          <w:lang w:val="en-US" w:eastAsia="zh-CN"/>
        </w:rPr>
        <w:t>1.2.1 加分扣分填报</w:t>
      </w:r>
    </w:p>
    <w:p>
      <w:pPr>
        <w:ind w:firstLine="480" w:firstLineChars="200"/>
        <w:rPr>
          <w:rFonts w:hint="default"/>
          <w:lang w:val="en-US" w:eastAsia="zh-CN"/>
        </w:rPr>
      </w:pPr>
      <w:r>
        <w:rPr>
          <w:rFonts w:hint="eastAsia"/>
          <w:lang w:val="en-US" w:eastAsia="zh-CN"/>
        </w:rPr>
        <w:t>支持按个人、科室、医院进行加分扣分填报，可按不同类别进行填报，包括：红包及商业贿赂、投诉、志愿服务与公益事业、培训、文明规范服务、荣誉与表扬、行政处罚、医疗事故录；支持附件上传、填报类型选择等；支持通过状态和审核节点实时查看填报审核状态；</w:t>
      </w:r>
    </w:p>
    <w:p>
      <w:pPr>
        <w:rPr>
          <w:rFonts w:hint="eastAsia"/>
          <w:lang w:val="en-US" w:eastAsia="zh-CN"/>
        </w:rPr>
      </w:pPr>
      <w:r>
        <w:rPr>
          <w:rFonts w:hint="eastAsia"/>
          <w:lang w:val="en-US" w:eastAsia="zh-CN"/>
        </w:rPr>
        <w:t>1.2.2 加分扣分审核</w:t>
      </w:r>
    </w:p>
    <w:p>
      <w:pPr>
        <w:ind w:firstLine="480" w:firstLineChars="200"/>
        <w:rPr>
          <w:rFonts w:hint="eastAsia"/>
          <w:lang w:val="en-US" w:eastAsia="zh-CN"/>
        </w:rPr>
      </w:pPr>
      <w:r>
        <w:rPr>
          <w:rFonts w:hint="eastAsia"/>
          <w:lang w:val="en-US" w:eastAsia="zh-CN"/>
        </w:rPr>
        <w:t>支持根据审核权限展现需要审核的填报项；支持审核选择通过或者不通过，并填写审核原因；支持通过选择院区、科室、状态、审核节点等条件进行过滤</w:t>
      </w:r>
    </w:p>
    <w:p>
      <w:pPr>
        <w:rPr>
          <w:rFonts w:hint="eastAsia"/>
          <w:lang w:val="en-US" w:eastAsia="zh-CN"/>
        </w:rPr>
      </w:pPr>
      <w:r>
        <w:rPr>
          <w:rFonts w:hint="eastAsia"/>
          <w:lang w:val="en-US" w:eastAsia="zh-CN"/>
        </w:rPr>
        <w:t>1.2.3 自我考评</w:t>
      </w:r>
    </w:p>
    <w:p>
      <w:pPr>
        <w:ind w:firstLine="480" w:firstLineChars="200"/>
        <w:rPr>
          <w:rFonts w:hint="eastAsia"/>
          <w:lang w:val="en-US" w:eastAsia="zh-CN"/>
        </w:rPr>
      </w:pPr>
      <w:r>
        <w:rPr>
          <w:rFonts w:hint="eastAsia"/>
          <w:lang w:val="en-US" w:eastAsia="zh-CN"/>
        </w:rPr>
        <w:t>支持可视化个人考评记录，考评等级获得次数等；支持历次考评表记录查看；支持个人进行新的考评自我评价，考评时可进行本次考评的加分扣分情况查看；</w:t>
      </w:r>
    </w:p>
    <w:p>
      <w:pPr>
        <w:rPr>
          <w:rFonts w:hint="eastAsia"/>
          <w:lang w:val="en-US" w:eastAsia="zh-CN"/>
        </w:rPr>
      </w:pPr>
      <w:r>
        <w:rPr>
          <w:rFonts w:hint="eastAsia"/>
          <w:lang w:val="en-US" w:eastAsia="zh-CN"/>
        </w:rPr>
        <w:t>1.2.4 考评审核</w:t>
      </w:r>
    </w:p>
    <w:p>
      <w:pPr>
        <w:rPr>
          <w:rFonts w:hint="eastAsia"/>
          <w:lang w:val="en-US" w:eastAsia="zh-CN"/>
        </w:rPr>
      </w:pPr>
      <w:r>
        <w:rPr>
          <w:rFonts w:hint="eastAsia"/>
          <w:lang w:val="en-US" w:eastAsia="zh-CN"/>
        </w:rPr>
        <w:t>支持科室和医院对个人考评进行评分，可对上个节点评分进行驳回考评；支持考评的加分扣分情况查看；支持按院区、科室、工号、姓名等进行筛选</w:t>
      </w:r>
    </w:p>
    <w:p>
      <w:pPr>
        <w:rPr>
          <w:rFonts w:hint="eastAsia"/>
          <w:lang w:val="en-US" w:eastAsia="zh-CN"/>
        </w:rPr>
      </w:pPr>
      <w:r>
        <w:rPr>
          <w:rFonts w:hint="eastAsia"/>
          <w:lang w:val="en-US" w:eastAsia="zh-CN"/>
        </w:rPr>
        <w:t>1.2.5 管理委员会审核</w:t>
      </w:r>
    </w:p>
    <w:p>
      <w:pPr>
        <w:ind w:firstLine="480" w:firstLineChars="200"/>
        <w:rPr>
          <w:rFonts w:hint="eastAsia"/>
          <w:lang w:val="en-US" w:eastAsia="zh-CN"/>
        </w:rPr>
      </w:pPr>
      <w:r>
        <w:rPr>
          <w:rFonts w:hint="eastAsia"/>
          <w:lang w:val="en-US" w:eastAsia="zh-CN"/>
        </w:rPr>
        <w:t>支持按科室进行科室考评审核确认；支持对科室人员考评等级修改；支持可视化本次考评科室总人数、未参与人数、参与考评人数、已完成考评人数、未完成人数、考评各等级人数；</w:t>
      </w:r>
    </w:p>
    <w:p>
      <w:pPr>
        <w:rPr>
          <w:rFonts w:hint="eastAsia"/>
          <w:lang w:val="en-US" w:eastAsia="zh-CN"/>
        </w:rPr>
      </w:pPr>
      <w:r>
        <w:rPr>
          <w:rFonts w:hint="eastAsia"/>
          <w:lang w:val="en-US" w:eastAsia="zh-CN"/>
        </w:rPr>
        <w:t>1.2.6 全院考评结果管理</w:t>
      </w:r>
    </w:p>
    <w:p>
      <w:pPr>
        <w:ind w:firstLine="480" w:firstLineChars="200"/>
        <w:rPr>
          <w:rFonts w:hint="eastAsia"/>
          <w:lang w:val="en-US" w:eastAsia="zh-CN"/>
        </w:rPr>
      </w:pPr>
      <w:r>
        <w:rPr>
          <w:rFonts w:hint="eastAsia"/>
          <w:lang w:val="en-US" w:eastAsia="zh-CN"/>
        </w:rPr>
        <w:t>支持医院对每个科室的考评结果进行考评优秀人数审核和考评归档；支持查看各科室考评情况；支持按科室进行本次考评结束操作；</w:t>
      </w:r>
    </w:p>
    <w:p>
      <w:pPr>
        <w:rPr>
          <w:rFonts w:hint="eastAsia"/>
          <w:lang w:val="en-US" w:eastAsia="zh-CN"/>
        </w:rPr>
      </w:pPr>
      <w:r>
        <w:rPr>
          <w:rFonts w:hint="eastAsia"/>
          <w:lang w:val="en-US" w:eastAsia="zh-CN"/>
        </w:rPr>
        <w:t>1.2.7 全院考评优秀比例管理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支持对全院考评情况进行汇总统计，并可对每个科室进行优秀比例的调整；支持对汇总结果的导出</w:t>
      </w:r>
    </w:p>
    <w:p>
      <w:pP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lang w:val="en-US" w:eastAsia="zh-CN"/>
        </w:rPr>
        <w:t>1.3 考评档案</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支持按科室档案和职工档案保存全院人员考评档案；支持按工号、按科室查询全院考评情况；支持导出全科室考评表和个人考评表；支持汇总统计各科室考评情况；</w:t>
      </w:r>
    </w:p>
    <w:p>
      <w:pPr>
        <w:rPr>
          <w:rFonts w:hint="eastAsia"/>
          <w:lang w:val="en-US" w:eastAsia="zh-CN"/>
        </w:rPr>
      </w:pPr>
      <w:r>
        <w:rPr>
          <w:rFonts w:hint="eastAsia"/>
          <w:lang w:val="en-US" w:eastAsia="zh-CN"/>
        </w:rPr>
        <w:t>1.4 考评表管理</w:t>
      </w:r>
    </w:p>
    <w:p>
      <w:pPr>
        <w:rPr>
          <w:rFonts w:hint="eastAsia"/>
          <w:lang w:val="en-US" w:eastAsia="zh-CN"/>
        </w:rPr>
      </w:pPr>
      <w:r>
        <w:rPr>
          <w:rFonts w:hint="eastAsia"/>
          <w:lang w:val="en-US" w:eastAsia="zh-CN"/>
        </w:rPr>
        <w:t xml:space="preserve">  支持自定义考评表；支持选择考评年份、考评时间范围、考评内容、考评加分项、考评扣分项、考评等级、考评参与人员、考评优秀率等</w:t>
      </w:r>
    </w:p>
    <w:p>
      <w:pPr>
        <w:rPr>
          <w:rFonts w:hint="eastAsia"/>
          <w:lang w:val="en-US" w:eastAsia="zh-CN"/>
        </w:rPr>
      </w:pPr>
      <w:r>
        <w:rPr>
          <w:rFonts w:hint="eastAsia"/>
          <w:lang w:val="en-US" w:eastAsia="zh-CN"/>
        </w:rPr>
        <w:t>1.5 考评内容项管理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支持自定义考评内容项，支持自定分数，自定内容子项</w:t>
      </w:r>
    </w:p>
    <w:p>
      <w:pPr>
        <w:rPr>
          <w:rFonts w:hint="eastAsia"/>
          <w:lang w:val="en-US" w:eastAsia="zh-CN"/>
        </w:rPr>
      </w:pPr>
      <w:r>
        <w:rPr>
          <w:rFonts w:hint="eastAsia"/>
          <w:lang w:val="en-US" w:eastAsia="zh-CN"/>
        </w:rPr>
        <w:t>1.6 加分扣分项管理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支持自定义加分扣分项，支持自定加分扣分项，支持对新增的加分扣分项审核，支持限制最高分，支持定义一票否决项等</w:t>
      </w:r>
    </w:p>
    <w:p>
      <w:pPr>
        <w:rPr>
          <w:rFonts w:hint="eastAsia"/>
          <w:lang w:val="en-US" w:eastAsia="zh-CN"/>
        </w:rPr>
      </w:pPr>
      <w:r>
        <w:rPr>
          <w:rFonts w:hint="eastAsia"/>
          <w:lang w:val="en-US" w:eastAsia="zh-CN"/>
        </w:rPr>
        <w:t>1.7 加分扣分类别模块管理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 xml:space="preserve"> 支持自定义加分扣分项类别，支持类别类型：文本框、多行文本框、日期、时间、单选、多选、下拉单选、下拉复选等，可定义红包及商业贿赂、投诉、志愿服务与公益事业、培训、文明规范服务、荣誉与表扬、行政处罚、医疗事故等</w:t>
      </w:r>
    </w:p>
    <w:p>
      <w:pPr>
        <w:rPr>
          <w:rFonts w:hint="eastAsia"/>
          <w:lang w:val="en-US" w:eastAsia="zh-CN"/>
        </w:rPr>
      </w:pPr>
      <w:r>
        <w:rPr>
          <w:rFonts w:hint="eastAsia"/>
          <w:lang w:val="en-US" w:eastAsia="zh-CN"/>
        </w:rPr>
        <w:t>1.8 考评等级规则管理</w:t>
      </w:r>
    </w:p>
    <w:p>
      <w:pPr>
        <w:rPr>
          <w:rFonts w:hint="eastAsia"/>
          <w:lang w:val="en-US" w:eastAsia="zh-CN"/>
        </w:rPr>
      </w:pPr>
      <w:r>
        <w:rPr>
          <w:rFonts w:hint="eastAsia"/>
          <w:lang w:val="en-US" w:eastAsia="zh-CN"/>
        </w:rPr>
        <w:t xml:space="preserve">  支持自定义考评等级，可定义等级名称和分数范围以及关联一票否决</w:t>
      </w:r>
    </w:p>
    <w:p>
      <w:pPr>
        <w:rPr>
          <w:rFonts w:hint="eastAsia"/>
          <w:lang w:val="en-US" w:eastAsia="zh-CN"/>
        </w:rPr>
      </w:pPr>
      <w:r>
        <w:rPr>
          <w:rFonts w:hint="eastAsia"/>
          <w:lang w:val="en-US" w:eastAsia="zh-CN"/>
        </w:rPr>
        <w:t>1.9 审核人员管理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支持自定义考评审核、加分扣分审核等相关人员的权限，可定义审核节点包括科室审核、医院审核、科室评价、医院评价、管理委员确定等，可定义审核权限和审核人员</w:t>
      </w:r>
    </w:p>
    <w:p>
      <w:pPr>
        <w:rPr>
          <w:rFonts w:hint="eastAsia"/>
          <w:lang w:val="en-US" w:eastAsia="zh-CN"/>
        </w:rPr>
      </w:pPr>
      <w:r>
        <w:rPr>
          <w:rFonts w:hint="eastAsia"/>
          <w:lang w:val="en-US" w:eastAsia="zh-CN"/>
        </w:rPr>
        <w:t>1.10 考试管理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题库管理、考试发布、考试成绩管理；可支持定义的考题类型：单选题、多选题、填空题、判断题、简答题；支持定义考题分值、考题答案、答案解析等；支持选择考题、考试对象进行发布考试；支持查看所有参与考试人员的考试情况，支持对考试得分进行修改</w:t>
      </w:r>
    </w:p>
    <w:p>
      <w:pPr>
        <w:rPr>
          <w:rFonts w:hint="eastAsia"/>
          <w:lang w:val="en-US" w:eastAsia="zh-CN"/>
        </w:rPr>
      </w:pPr>
      <w:r>
        <w:rPr>
          <w:rFonts w:hint="eastAsia"/>
          <w:lang w:val="en-US" w:eastAsia="zh-CN"/>
        </w:rPr>
        <w:t>1.11 医风建设管理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 xml:space="preserve"> 支持医德医风学习、行风建设、党员教育等信息维护与发布；支持记录发布信息的预览情况；</w:t>
      </w:r>
    </w:p>
    <w:p>
      <w:pPr>
        <w:rPr>
          <w:rFonts w:hint="eastAsia"/>
          <w:lang w:val="en-US" w:eastAsia="zh-CN"/>
        </w:rPr>
      </w:pPr>
      <w:r>
        <w:rPr>
          <w:rFonts w:hint="eastAsia"/>
          <w:lang w:val="en-US" w:eastAsia="zh-CN"/>
        </w:rPr>
        <w:t>1.12 考评统计分析</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支持考评汇总统计、考评结果分析、一票否决分析；包括考评表、参与考评人数、完成考评人数、加分人数、扣分人数、最高加分、最高扣分、一票否决人数、考评结果等</w:t>
      </w:r>
    </w:p>
    <w:p>
      <w:pPr>
        <w:rPr>
          <w:rFonts w:hint="eastAsia"/>
          <w:lang w:val="en-US" w:eastAsia="zh-CN"/>
        </w:rPr>
      </w:pPr>
      <w:r>
        <w:rPr>
          <w:rFonts w:hint="eastAsia"/>
          <w:lang w:val="en-US" w:eastAsia="zh-CN"/>
        </w:rPr>
        <w:t>1.13 加分扣分统计分析</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支持加分扣分汇总、加分扣分项统计、科室加分扣分项统计、加分扣分类别统计、加分扣分趋势分析、类别趋势分析等统计分析</w:t>
      </w:r>
    </w:p>
    <w:p>
      <w:pPr>
        <w:rPr>
          <w:rFonts w:hint="eastAsia"/>
          <w:lang w:val="en-US" w:eastAsia="zh-CN"/>
        </w:rPr>
      </w:pPr>
      <w:r>
        <w:rPr>
          <w:rFonts w:hint="eastAsia"/>
          <w:lang w:val="en-US" w:eastAsia="zh-CN"/>
        </w:rPr>
        <w:t>1.14 系统管理</w:t>
      </w:r>
    </w:p>
    <w:p>
      <w:pPr>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 xml:space="preserve"> 支持账号管理、权限管理、字典管理、操作日志、院区信息、医院职工信息、考勤记录等</w:t>
      </w:r>
    </w:p>
    <w:p>
      <w:pPr>
        <w:rPr>
          <w:rFonts w:hint="eastAsia"/>
          <w:lang w:val="en-US" w:eastAsia="zh-CN"/>
        </w:rPr>
      </w:pPr>
      <w:r>
        <w:rPr>
          <w:rFonts w:hint="eastAsia"/>
          <w:lang w:val="en-US" w:eastAsia="zh-CN"/>
        </w:rPr>
        <w:t>1.15 移动端功能</w:t>
      </w:r>
    </w:p>
    <w:p>
      <w:pPr>
        <w:ind w:firstLine="240" w:firstLineChars="100"/>
        <w:rPr>
          <w:rFonts w:hint="eastAsia"/>
          <w:lang w:val="en-US" w:eastAsia="zh-CN"/>
        </w:rPr>
      </w:pPr>
      <w:r>
        <w:rPr>
          <w:rFonts w:hint="eastAsia"/>
          <w:lang w:val="en-US" w:eastAsia="zh-CN"/>
        </w:rPr>
        <w:t>1.15.1 自我考评</w:t>
      </w:r>
    </w:p>
    <w:p>
      <w:pPr>
        <w:ind w:firstLine="220" w:firstLineChars="100"/>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支持个人进行年度考评评分，可查看个人加分扣分情况，加分扣分自动统计到考评总分</w:t>
      </w:r>
    </w:p>
    <w:p>
      <w:pPr>
        <w:ind w:firstLine="240" w:firstLineChars="100"/>
        <w:rPr>
          <w:rFonts w:hint="eastAsia"/>
          <w:lang w:val="en-US" w:eastAsia="zh-CN"/>
        </w:rPr>
      </w:pPr>
      <w:r>
        <w:rPr>
          <w:rFonts w:hint="eastAsia"/>
          <w:lang w:val="en-US" w:eastAsia="zh-CN"/>
        </w:rPr>
        <w:t>1.15.2 加分扣分填报</w:t>
      </w:r>
    </w:p>
    <w:p>
      <w:pPr>
        <w:ind w:firstLine="240" w:firstLineChars="100"/>
        <w:rPr>
          <w:rFonts w:hint="eastAsia"/>
          <w:lang w:val="en-US" w:eastAsia="zh-CN"/>
        </w:rPr>
      </w:pPr>
      <w:r>
        <w:rPr>
          <w:rFonts w:hint="eastAsia"/>
          <w:lang w:val="en-US" w:eastAsia="zh-CN"/>
        </w:rPr>
        <w:t xml:space="preserve"> 支持按个人、科室、医院进行加分扣分填报，可按不同类别进行填报，包括：红包及商业贿赂、投诉、志愿服务与公益事业、培训、文明规范服务、荣誉与表扬、行政处罚、医疗事故</w:t>
      </w:r>
    </w:p>
    <w:p>
      <w:pPr>
        <w:ind w:firstLine="240" w:firstLineChars="100"/>
        <w:rPr>
          <w:rFonts w:hint="eastAsia"/>
          <w:lang w:val="en-US" w:eastAsia="zh-CN"/>
        </w:rPr>
      </w:pPr>
      <w:r>
        <w:rPr>
          <w:rFonts w:hint="eastAsia"/>
          <w:lang w:val="en-US" w:eastAsia="zh-CN"/>
        </w:rPr>
        <w:t>1.15.3 医风建设管理</w:t>
      </w:r>
    </w:p>
    <w:p>
      <w:pPr>
        <w:ind w:firstLine="220" w:firstLineChars="100"/>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支持医德医风学习、廉洁从业、廉政教育等信息展示</w:t>
      </w:r>
    </w:p>
    <w:p>
      <w:pPr>
        <w:ind w:firstLine="240" w:firstLineChars="100"/>
        <w:rPr>
          <w:rFonts w:hint="eastAsia"/>
          <w:lang w:val="en-US" w:eastAsia="zh-CN"/>
        </w:rPr>
      </w:pPr>
      <w:r>
        <w:rPr>
          <w:rFonts w:hint="eastAsia"/>
          <w:lang w:val="en-US" w:eastAsia="zh-CN"/>
        </w:rPr>
        <w:t>1.15.4 考试测试</w:t>
      </w:r>
    </w:p>
    <w:p>
      <w:pPr>
        <w:ind w:firstLine="220" w:firstLineChars="100"/>
        <w:rPr>
          <w:rFonts w:hint="eastAsia"/>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支持考试对象在线进行考试答题；支持自动判断答案分数；支持答案解析；支持按分数排名榜</w:t>
      </w:r>
    </w:p>
    <w:p>
      <w:pPr>
        <w:ind w:firstLine="240" w:firstLineChars="100"/>
        <w:rPr>
          <w:rFonts w:hint="eastAsia"/>
          <w:lang w:val="en-US" w:eastAsia="zh-CN"/>
        </w:rPr>
      </w:pPr>
      <w:r>
        <w:rPr>
          <w:rFonts w:hint="eastAsia"/>
          <w:lang w:val="en-US" w:eastAsia="zh-CN"/>
        </w:rPr>
        <w:t>1.15.5 我的考评</w:t>
      </w:r>
    </w:p>
    <w:p>
      <w:pPr>
        <w:ind w:firstLine="240" w:firstLineChars="100"/>
        <w:rPr>
          <w:rFonts w:hint="eastAsia"/>
          <w:lang w:val="en-US" w:eastAsia="zh-CN"/>
        </w:rPr>
      </w:pPr>
      <w:r>
        <w:rPr>
          <w:rFonts w:hint="eastAsia"/>
          <w:lang w:val="en-US" w:eastAsia="zh-CN"/>
        </w:rPr>
        <w:t>支持查看当前考评情况，可继续自评，可查看加分扣分情况等</w:t>
      </w:r>
    </w:p>
    <w:p>
      <w:pPr>
        <w:rPr>
          <w:rFonts w:hint="eastAsia"/>
          <w:lang w:val="en-US" w:eastAsia="zh-CN"/>
        </w:rPr>
      </w:pPr>
      <w:r>
        <w:rPr>
          <w:rFonts w:hint="eastAsia"/>
          <w:lang w:val="en-US" w:eastAsia="zh-CN"/>
        </w:rPr>
        <w:t>1.15.6 我的加分扣分填报</w:t>
      </w:r>
    </w:p>
    <w:p>
      <w:pPr>
        <w:ind w:firstLine="240" w:firstLineChars="100"/>
        <w:rPr>
          <w:rFonts w:hint="eastAsia"/>
          <w:lang w:val="en-US" w:eastAsia="zh-CN"/>
        </w:rPr>
      </w:pPr>
      <w:r>
        <w:rPr>
          <w:rFonts w:hint="eastAsia"/>
          <w:lang w:val="en-US" w:eastAsia="zh-CN"/>
        </w:rPr>
        <w:t>支持查看个人所有加分扣分填报记录</w:t>
      </w:r>
    </w:p>
    <w:p>
      <w:pPr>
        <w:rPr>
          <w:rFonts w:hint="eastAsia"/>
          <w:lang w:val="en-US" w:eastAsia="zh-CN"/>
        </w:rPr>
      </w:pPr>
      <w:r>
        <w:rPr>
          <w:rFonts w:hint="eastAsia"/>
          <w:lang w:val="en-US" w:eastAsia="zh-CN"/>
        </w:rPr>
        <w:t>1.15.7 我的考评档案</w:t>
      </w:r>
    </w:p>
    <w:p>
      <w:pPr>
        <w:ind w:firstLine="240" w:firstLineChars="100"/>
        <w:rPr>
          <w:rFonts w:hint="eastAsia"/>
          <w:lang w:val="en-US" w:eastAsia="zh-CN"/>
        </w:rPr>
      </w:pPr>
      <w:r>
        <w:rPr>
          <w:rFonts w:hint="eastAsia"/>
          <w:lang w:val="en-US" w:eastAsia="zh-CN"/>
        </w:rPr>
        <w:t>支持查看个人所有的考评记录情况</w:t>
      </w:r>
    </w:p>
    <w:p>
      <w:pPr>
        <w:rPr>
          <w:rFonts w:hint="eastAsia"/>
          <w:lang w:val="en-US" w:eastAsia="zh-CN"/>
        </w:rPr>
      </w:pPr>
      <w:r>
        <w:rPr>
          <w:rFonts w:hint="eastAsia"/>
          <w:lang w:val="en-US" w:eastAsia="zh-CN"/>
        </w:rPr>
        <w:t>1.15.8 我的考试</w:t>
      </w:r>
    </w:p>
    <w:p>
      <w:pPr>
        <w:rPr>
          <w:rFonts w:hint="default"/>
          <w:lang w:val="en-US" w:eastAsia="zh-CN"/>
        </w:rPr>
      </w:pPr>
      <w:r>
        <w:rPr>
          <w:rFonts w:hint="eastAsia" w:asciiTheme="minorEastAsia" w:hAnsiTheme="minorEastAsia" w:cstheme="minorEastAsia"/>
          <w:i w:val="0"/>
          <w:color w:val="000000"/>
          <w:kern w:val="0"/>
          <w:sz w:val="22"/>
          <w:szCs w:val="22"/>
          <w:u w:val="none"/>
          <w:lang w:val="en-US" w:eastAsia="zh-CN" w:bidi="ar"/>
        </w:rPr>
        <w:t xml:space="preserve">  </w:t>
      </w:r>
      <w:r>
        <w:rPr>
          <w:rFonts w:hint="eastAsia"/>
          <w:lang w:val="en-US" w:eastAsia="zh-CN"/>
        </w:rPr>
        <w:t>支持查看个人所有参与考试的情况</w:t>
      </w:r>
    </w:p>
    <w:p>
      <w:pPr>
        <w:pStyle w:val="3"/>
        <w:numPr>
          <w:ilvl w:val="1"/>
          <w:numId w:val="1"/>
        </w:numPr>
        <w:bidi w:val="0"/>
        <w:ind w:left="0" w:leftChars="0" w:firstLine="400" w:firstLineChars="0"/>
        <w:rPr>
          <w:rFonts w:hint="eastAsia"/>
          <w:lang w:val="en-US" w:eastAsia="zh-CN"/>
        </w:rPr>
      </w:pPr>
      <w:r>
        <w:rPr>
          <w:rFonts w:hint="eastAsia"/>
          <w:lang w:val="en-US" w:eastAsia="zh-CN"/>
        </w:rPr>
        <w:t>非功能需求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1、易用性和用户体验需求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1）系统界面美观操作简单，功能一目了然，符合用户使用习惯；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2）实现功能简单易用需求，为用户提供多种响应方式，提示信息清晰简洁，易于理解，准确区分提示和警告；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3）实现用户体验需求，为用户提供认知线索，正确引导用户使用产品，确保用户随时随地获取所需要的信息，不妨碍用户去完成任务。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系统可用性和可扩展性要求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 xml:space="preserve">平台计划7x24小时运行，并能够方便的进行定期备份。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平台尽量多遵照可配置原则，修改各种参数不需修改既有代码，从而避免版本升级和停止服务的问题。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平台应具有一定的开放性，采用标准的数据交换格式以期未来能够和外部系统连通和交换信息。</w:t>
      </w:r>
    </w:p>
    <w:p>
      <w:pPr>
        <w:pStyle w:val="3"/>
        <w:numPr>
          <w:ilvl w:val="1"/>
          <w:numId w:val="1"/>
        </w:numPr>
        <w:bidi w:val="0"/>
        <w:ind w:left="0" w:leftChars="0" w:firstLine="400" w:firstLineChars="0"/>
        <w:rPr>
          <w:rFonts w:hint="default"/>
          <w:lang w:val="en-US" w:eastAsia="zh-CN"/>
        </w:rPr>
      </w:pPr>
      <w:r>
        <w:rPr>
          <w:rFonts w:hint="eastAsia"/>
          <w:lang w:val="en-US" w:eastAsia="zh-CN"/>
        </w:rPr>
        <w:t>接口需求</w:t>
      </w:r>
    </w:p>
    <w:p>
      <w:pPr>
        <w:ind w:firstLine="480" w:firstLineChars="200"/>
        <w:rPr>
          <w:rFonts w:hint="default"/>
          <w:lang w:val="en-US" w:eastAsia="zh-CN"/>
        </w:rPr>
      </w:pPr>
      <w:r>
        <w:rPr>
          <w:rFonts w:hint="default"/>
          <w:lang w:val="en-US" w:eastAsia="zh-CN"/>
        </w:rPr>
        <w:t>系统</w:t>
      </w:r>
      <w:r>
        <w:rPr>
          <w:rFonts w:hint="eastAsia"/>
          <w:lang w:val="en-US" w:eastAsia="zh-CN"/>
        </w:rPr>
        <w:t>需</w:t>
      </w:r>
      <w:r>
        <w:rPr>
          <w:rFonts w:hint="default"/>
          <w:lang w:val="en-US" w:eastAsia="zh-CN"/>
        </w:rPr>
        <w:t>无缝对接</w:t>
      </w:r>
      <w:r>
        <w:rPr>
          <w:rFonts w:hint="eastAsia"/>
          <w:lang w:val="en-US" w:eastAsia="zh-CN"/>
        </w:rPr>
        <w:t>HIS、</w:t>
      </w:r>
      <w:r>
        <w:rPr>
          <w:rFonts w:hint="default"/>
          <w:lang w:val="en-US" w:eastAsia="zh-CN"/>
        </w:rPr>
        <w:t>OA、eHR等系统，各业务系统数据动态共享、互联互通，更方便引入医院其他量化数据进行考评。</w:t>
      </w:r>
    </w:p>
    <w:p>
      <w:pPr>
        <w:pStyle w:val="2"/>
        <w:numPr>
          <w:ilvl w:val="0"/>
          <w:numId w:val="1"/>
        </w:numPr>
        <w:bidi w:val="0"/>
        <w:ind w:left="0" w:leftChars="0" w:firstLine="400" w:firstLineChars="0"/>
        <w:rPr>
          <w:rFonts w:hint="default"/>
          <w:b/>
          <w:lang w:val="en-US" w:eastAsia="zh-CN"/>
        </w:rPr>
      </w:pPr>
      <w:r>
        <w:rPr>
          <w:rFonts w:hint="eastAsia"/>
          <w:b/>
          <w:lang w:val="en-US" w:eastAsia="zh-CN"/>
        </w:rPr>
        <w:t>商务要求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项目实施进度要求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1.详细实施进度要求如下：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项目总建设周期为签订合同后</w:t>
      </w:r>
      <w:bookmarkStart w:id="0" w:name="_GoBack"/>
      <w:r>
        <w:rPr>
          <w:rFonts w:hint="eastAsia" w:asciiTheme="minorEastAsia" w:hAnsiTheme="minorEastAsia" w:eastAsiaTheme="minorEastAsia" w:cstheme="minorEastAsia"/>
          <w:b/>
          <w:bCs/>
          <w:lang w:val="en-US" w:eastAsia="zh-CN"/>
        </w:rPr>
        <w:t xml:space="preserve"> 6 个自然月</w:t>
      </w:r>
      <w:bookmarkEnd w:id="0"/>
      <w:r>
        <w:rPr>
          <w:rFonts w:hint="eastAsia" w:asciiTheme="minorEastAsia" w:hAnsiTheme="minorEastAsia" w:eastAsiaTheme="minorEastAsia" w:cstheme="minorEastAsia"/>
          <w:lang w:val="en-US" w:eastAsia="zh-CN"/>
        </w:rPr>
        <w:t>完成所有工作。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项目交付地点：医院指定地点。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2.测试要求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　在测试阶段，要求具有完备的质量保证小组，对软件的实施、测试及版本进行管理。同时，要求在项目实施过程中，配备专门的版本管理工程师协助完成对系统的版本管理工作。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　使用专业的版本控制工具对开发程序的版本进行规范管理；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　建立专门的质量保证小组，对承建项目的质量进行管理和控制；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　建立一套切实可行的测试制度及管理方法；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　要求拥有测试工具，对系统进行压力和性能测试，确保在系统交付时能够流畅运行。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3.项目文档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项目建设的各个阶段及时提交建设成果，主要包括以下内容：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　项目启动阶段：项目实施方案。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　系统设计、开发阶段：需求规格说明书和项目设计说明书；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　系统实施阶段：软件安装说明书、软件使用说明书、系统培训手册。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　项目验收阶段：1、测试报告、2、项目验收报告。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（二）</w:t>
      </w:r>
      <w:r>
        <w:rPr>
          <w:rFonts w:hint="eastAsia" w:asciiTheme="minorEastAsia" w:hAnsiTheme="minorEastAsia" w:eastAsiaTheme="minorEastAsia" w:cstheme="minorEastAsia"/>
          <w:lang w:val="en-US" w:eastAsia="zh-CN"/>
        </w:rPr>
        <w:t>项目培训要求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详细的项目培训计划，具体如下：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1.对系统使用人员、系统运行维护管理人员等不同对象的培训计划；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2.培训课程安排、培训方式及时间；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3.提供系统操作培训：主要面向医院护士及相关管理部门等使用系统的人员，提供操作培训；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4.提供系统日常维护系统培训：主要面向医院信息管理技术人员（至少2名）进行培训，使其具备独立进行系统日常维护、故障的诊断与处理等方面的培训。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5.提供1名工程师原厂培训，提供现场培训。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（三）</w:t>
      </w:r>
      <w:r>
        <w:rPr>
          <w:rFonts w:hint="eastAsia" w:asciiTheme="minorEastAsia" w:hAnsiTheme="minorEastAsia" w:eastAsiaTheme="minorEastAsia" w:cstheme="minorEastAsia"/>
          <w:lang w:val="en-US" w:eastAsia="zh-CN"/>
        </w:rPr>
        <w:t>质保期及售后服务要求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系统验收后提供</w:t>
      </w:r>
      <w:r>
        <w:rPr>
          <w:rFonts w:hint="eastAsia" w:asciiTheme="minorEastAsia" w:hAnsiTheme="minorEastAsia" w:eastAsiaTheme="minorEastAsia" w:cstheme="minorEastAsia"/>
          <w:b/>
          <w:bCs/>
          <w:lang w:val="en-US" w:eastAsia="zh-CN"/>
        </w:rPr>
        <w:t>一年免费维保</w:t>
      </w:r>
      <w:r>
        <w:rPr>
          <w:rFonts w:hint="eastAsia" w:asciiTheme="minorEastAsia" w:hAnsiTheme="minorEastAsia" w:eastAsiaTheme="minorEastAsia" w:cstheme="minorEastAsia"/>
          <w:lang w:val="en-US" w:eastAsia="zh-CN"/>
        </w:rPr>
        <w:t>。提供7*24电话支持、远程服务支持；简单故障2小时内解决，重大故障24小时内工程师到场解决。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系统</w:t>
      </w:r>
      <w:r>
        <w:rPr>
          <w:rFonts w:hint="eastAsia" w:asciiTheme="minorEastAsia" w:hAnsiTheme="minorEastAsia" w:eastAsiaTheme="minorEastAsia" w:cstheme="minorEastAsia"/>
          <w:lang w:val="en-US" w:eastAsia="zh-CN"/>
        </w:rPr>
        <w:t>最终报价包含系统建设、测试、实施、培训、试运行及其它所有相关的费用。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 承诺系统满足使用需要，安装数量和用户数量以满足实际需要为准。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 需提供完整的售后服务方案。</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0D936A"/>
    <w:multiLevelType w:val="multilevel"/>
    <w:tmpl w:val="F20D936A"/>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zQ0OTZiNzY4NTRiYzUwODA1ZDhmYjAxY2Q2NmUifQ=="/>
  </w:docVars>
  <w:rsids>
    <w:rsidRoot w:val="00000000"/>
    <w:rsid w:val="05AE7FCF"/>
    <w:rsid w:val="069D384F"/>
    <w:rsid w:val="07530298"/>
    <w:rsid w:val="0A9A702F"/>
    <w:rsid w:val="0ACE05D7"/>
    <w:rsid w:val="0BAB5AFC"/>
    <w:rsid w:val="0BCB7873"/>
    <w:rsid w:val="0CB67574"/>
    <w:rsid w:val="0CFD33F5"/>
    <w:rsid w:val="0D3861DB"/>
    <w:rsid w:val="0F841BAC"/>
    <w:rsid w:val="0FD22A7F"/>
    <w:rsid w:val="10EB74F6"/>
    <w:rsid w:val="116C0B49"/>
    <w:rsid w:val="154871D8"/>
    <w:rsid w:val="156D6C3E"/>
    <w:rsid w:val="158521DA"/>
    <w:rsid w:val="15A22D8C"/>
    <w:rsid w:val="19DC4392"/>
    <w:rsid w:val="1B9118D8"/>
    <w:rsid w:val="1F6B41EE"/>
    <w:rsid w:val="223905D4"/>
    <w:rsid w:val="228C2DF9"/>
    <w:rsid w:val="231B23CF"/>
    <w:rsid w:val="236B5EE3"/>
    <w:rsid w:val="23C40371"/>
    <w:rsid w:val="24D6165B"/>
    <w:rsid w:val="253357AE"/>
    <w:rsid w:val="286B525F"/>
    <w:rsid w:val="2A9071FF"/>
    <w:rsid w:val="2C000FC0"/>
    <w:rsid w:val="2DC72F38"/>
    <w:rsid w:val="2F466846"/>
    <w:rsid w:val="30234671"/>
    <w:rsid w:val="307C26FF"/>
    <w:rsid w:val="33201C8D"/>
    <w:rsid w:val="33E34843"/>
    <w:rsid w:val="34655258"/>
    <w:rsid w:val="34C71A6F"/>
    <w:rsid w:val="371640C3"/>
    <w:rsid w:val="386F66A6"/>
    <w:rsid w:val="3B514788"/>
    <w:rsid w:val="3C4D4F50"/>
    <w:rsid w:val="3D762284"/>
    <w:rsid w:val="3E077380"/>
    <w:rsid w:val="3E1A3557"/>
    <w:rsid w:val="3F35048F"/>
    <w:rsid w:val="3F9609BC"/>
    <w:rsid w:val="40DE261A"/>
    <w:rsid w:val="4131190D"/>
    <w:rsid w:val="41EA34AF"/>
    <w:rsid w:val="44250560"/>
    <w:rsid w:val="45D71ABE"/>
    <w:rsid w:val="47617B01"/>
    <w:rsid w:val="47E524E0"/>
    <w:rsid w:val="48036FA3"/>
    <w:rsid w:val="4A056E6A"/>
    <w:rsid w:val="4EA330F5"/>
    <w:rsid w:val="4F093F43"/>
    <w:rsid w:val="4FD712A8"/>
    <w:rsid w:val="507C1E50"/>
    <w:rsid w:val="512F2A1E"/>
    <w:rsid w:val="531225F7"/>
    <w:rsid w:val="540168F4"/>
    <w:rsid w:val="558D41B7"/>
    <w:rsid w:val="56206DD9"/>
    <w:rsid w:val="56586573"/>
    <w:rsid w:val="58550FBC"/>
    <w:rsid w:val="58D8399B"/>
    <w:rsid w:val="59F12F67"/>
    <w:rsid w:val="5D1A27D4"/>
    <w:rsid w:val="5EC64B44"/>
    <w:rsid w:val="5EEC1F4F"/>
    <w:rsid w:val="619957AE"/>
    <w:rsid w:val="61BF7DEE"/>
    <w:rsid w:val="62570027"/>
    <w:rsid w:val="648A6492"/>
    <w:rsid w:val="657974F8"/>
    <w:rsid w:val="65E73470"/>
    <w:rsid w:val="678C6D09"/>
    <w:rsid w:val="69E90D38"/>
    <w:rsid w:val="6B9B672E"/>
    <w:rsid w:val="70645DE9"/>
    <w:rsid w:val="70EB2049"/>
    <w:rsid w:val="74B9247B"/>
    <w:rsid w:val="751002ED"/>
    <w:rsid w:val="76191423"/>
    <w:rsid w:val="79220421"/>
    <w:rsid w:val="796550AE"/>
    <w:rsid w:val="7DBF0B02"/>
    <w:rsid w:val="7EF34E0D"/>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jc w:val="left"/>
    </w:pPr>
    <w:rPr>
      <w:sz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表格文字"/>
    <w:basedOn w:val="1"/>
    <w:qFormat/>
    <w:uiPriority w:val="0"/>
    <w:pPr>
      <w:spacing w:before="25" w:after="25"/>
      <w:jc w:val="left"/>
    </w:pPr>
    <w:rPr>
      <w:rFonts w:eastAsiaTheme="minorEastAsia"/>
      <w:bCs/>
      <w:spacing w:val="10"/>
    </w:rPr>
  </w:style>
  <w:style w:type="paragraph" w:styleId="9">
    <w:name w:val="List Paragraph"/>
    <w:basedOn w:val="1"/>
    <w:qFormat/>
    <w:uiPriority w:val="0"/>
    <w:pPr>
      <w:ind w:firstLine="420" w:firstLineChars="200"/>
    </w:pPr>
    <w:rPr>
      <w:rFonts w:ascii="Calibri" w:hAnsi="Calibri" w:eastAsiaTheme="minorEastAsia"/>
      <w:sz w:val="21"/>
    </w:rPr>
  </w:style>
  <w:style w:type="paragraph" w:customStyle="1" w:styleId="10">
    <w:name w:val="列出段落1"/>
    <w:basedOn w:val="1"/>
    <w:qFormat/>
    <w:uiPriority w:val="34"/>
    <w:pPr>
      <w:ind w:firstLine="420" w:firstLineChars="200"/>
    </w:pPr>
    <w:rPr>
      <w:rFonts w:ascii="Times New Roman" w:hAnsi="Times New Roman" w:cs="Times New Roman"/>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5047</Words>
  <Characters>5170</Characters>
  <Lines>0</Lines>
  <Paragraphs>0</Paragraphs>
  <TotalTime>26</TotalTime>
  <ScaleCrop>false</ScaleCrop>
  <LinksUpToDate>false</LinksUpToDate>
  <CharactersWithSpaces>5190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2023-08-11T01:21:00Z</dcterms:created>
  <dc:creator>Administrator</dc:creator>
  <cp:lastModifiedBy>PAN_</cp:lastModifiedBy>
  <cp:lastPrinted>2023-08-21T08:12:00Z</cp:lastPrinted>
  <dcterms:modified xsi:type="dcterms:W3CDTF">2023-09-04T02:29:05Z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D9C5C684AB1A41C7B756665B3FD6F364_12</vt:lpwstr>
  </property>
</Properties>
</file>